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center"/>
        <w:rPr>
          <w:b w:val="1"/>
          <w:bCs w:val="1"/>
          <w:caps w:val="1"/>
        </w:rPr>
      </w:pPr>
      <w:r>
        <w:rPr>
          <w:b w:val="1"/>
          <w:bCs w:val="1"/>
          <w:caps w:val="1"/>
          <w:rtl w:val="0"/>
          <w:lang w:val="it-IT"/>
        </w:rPr>
        <w:t>Comunicato Stampa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1"/>
        </w:rPr>
        <w:br w:type="textWrapping"/>
      </w:r>
    </w:p>
    <w:p>
      <w:pPr>
        <w:pStyle w:val="Corpo A"/>
        <w:suppressAutoHyphens w:val="1"/>
        <w:spacing w:after="0" w:line="240" w:lineRule="auto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it-IT"/>
        </w:rPr>
        <w:t xml:space="preserve">La seconda vita di </w:t>
      </w:r>
      <w:r>
        <w:rPr>
          <w:b w:val="1"/>
          <w:bCs w:val="1"/>
          <w:sz w:val="28"/>
          <w:szCs w:val="28"/>
          <w:rtl w:val="0"/>
          <w:lang w:val="it-IT"/>
        </w:rPr>
        <w:t>“</w:t>
      </w:r>
      <w:r>
        <w:rPr>
          <w:b w:val="1"/>
          <w:bCs w:val="1"/>
          <w:sz w:val="28"/>
          <w:szCs w:val="28"/>
          <w:rtl w:val="0"/>
          <w:lang w:val="it-IT"/>
        </w:rPr>
        <w:t>Spelacchio</w:t>
      </w:r>
      <w:r>
        <w:rPr>
          <w:b w:val="1"/>
          <w:bCs w:val="1"/>
          <w:sz w:val="28"/>
          <w:szCs w:val="28"/>
          <w:rtl w:val="0"/>
          <w:lang w:val="it-IT"/>
        </w:rPr>
        <w:t xml:space="preserve">” </w:t>
      </w:r>
      <w:r>
        <w:rPr>
          <w:b w:val="1"/>
          <w:bCs w:val="1"/>
          <w:sz w:val="28"/>
          <w:szCs w:val="28"/>
          <w:rtl w:val="0"/>
          <w:lang w:val="it-IT"/>
        </w:rPr>
        <w:t>e l'importanza della certificazione di gestione forestale responsabile e sostenibile</w:t>
      </w:r>
    </w:p>
    <w:p>
      <w:pPr>
        <w:pStyle w:val="Corpo A"/>
        <w:suppressAutoHyphens w:val="1"/>
        <w:spacing w:after="0" w:line="240" w:lineRule="auto"/>
        <w:jc w:val="center"/>
        <w:rPr>
          <w:sz w:val="28"/>
          <w:szCs w:val="28"/>
        </w:rPr>
      </w:pPr>
    </w:p>
    <w:p>
      <w:pPr>
        <w:pStyle w:val="Corpo A"/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uppressAutoHyphens w:val="1"/>
        <w:spacing w:after="0" w:line="288" w:lineRule="auto"/>
        <w:rPr>
          <w:kern w:val="1"/>
        </w:rPr>
      </w:pPr>
      <w:r>
        <w:rPr>
          <w:kern w:val="1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5612400</wp:posOffset>
            </wp:positionH>
            <wp:positionV relativeFrom="page">
              <wp:posOffset>9478798</wp:posOffset>
            </wp:positionV>
            <wp:extent cx="1078865" cy="539116"/>
            <wp:effectExtent l="0" t="0" r="0" b="0"/>
            <wp:wrapThrough wrapText="bothSides" distL="0" distR="0">
              <wp:wrapPolygon edited="1">
                <wp:start x="4210" y="1464"/>
                <wp:lineTo x="5675" y="1831"/>
                <wp:lineTo x="6681" y="4393"/>
                <wp:lineTo x="7322" y="5492"/>
                <wp:lineTo x="7505" y="8420"/>
                <wp:lineTo x="7963" y="10800"/>
                <wp:lineTo x="7322" y="12814"/>
                <wp:lineTo x="6590" y="12814"/>
                <wp:lineTo x="6590" y="16475"/>
                <wp:lineTo x="7780" y="16475"/>
                <wp:lineTo x="7597" y="17573"/>
                <wp:lineTo x="7414" y="16841"/>
                <wp:lineTo x="6498" y="17207"/>
                <wp:lineTo x="6498" y="19586"/>
                <wp:lineTo x="7780" y="20136"/>
                <wp:lineTo x="6132" y="19953"/>
                <wp:lineTo x="5766" y="17939"/>
                <wp:lineTo x="6590" y="16475"/>
                <wp:lineTo x="6590" y="12814"/>
                <wp:lineTo x="5675" y="12814"/>
                <wp:lineTo x="5492" y="15193"/>
                <wp:lineTo x="4302" y="14942"/>
                <wp:lineTo x="4302" y="16475"/>
                <wp:lineTo x="5492" y="16841"/>
                <wp:lineTo x="5217" y="17573"/>
                <wp:lineTo x="5034" y="16841"/>
                <wp:lineTo x="4393" y="17024"/>
                <wp:lineTo x="4576" y="17756"/>
                <wp:lineTo x="5583" y="18854"/>
                <wp:lineTo x="5400" y="20136"/>
                <wp:lineTo x="3844" y="19953"/>
                <wp:lineTo x="4027" y="19037"/>
                <wp:lineTo x="4302" y="19953"/>
                <wp:lineTo x="5125" y="19769"/>
                <wp:lineTo x="4668" y="18488"/>
                <wp:lineTo x="3844" y="17390"/>
                <wp:lineTo x="4302" y="16475"/>
                <wp:lineTo x="4302" y="14942"/>
                <wp:lineTo x="3753" y="14827"/>
                <wp:lineTo x="3569" y="12631"/>
                <wp:lineTo x="2837" y="12631"/>
                <wp:lineTo x="2929" y="11715"/>
                <wp:lineTo x="4393" y="11715"/>
                <wp:lineTo x="4393" y="13912"/>
                <wp:lineTo x="5034" y="13912"/>
                <wp:lineTo x="5217" y="11349"/>
                <wp:lineTo x="6681" y="11898"/>
                <wp:lineTo x="7322" y="10983"/>
                <wp:lineTo x="7047" y="8969"/>
                <wp:lineTo x="6590" y="8237"/>
                <wp:lineTo x="6864" y="6590"/>
                <wp:lineTo x="6315" y="5125"/>
                <wp:lineTo x="5858" y="4942"/>
                <wp:lineTo x="5492" y="3112"/>
                <wp:lineTo x="4485" y="2746"/>
                <wp:lineTo x="3661" y="3661"/>
                <wp:lineTo x="2380" y="9702"/>
                <wp:lineTo x="1831" y="13912"/>
                <wp:lineTo x="1464" y="13332"/>
                <wp:lineTo x="1464" y="16475"/>
                <wp:lineTo x="3569" y="16841"/>
                <wp:lineTo x="3478" y="17390"/>
                <wp:lineTo x="3112" y="16841"/>
                <wp:lineTo x="2288" y="16841"/>
                <wp:lineTo x="2288" y="18305"/>
                <wp:lineTo x="2837" y="18122"/>
                <wp:lineTo x="3112" y="17573"/>
                <wp:lineTo x="2929" y="19220"/>
                <wp:lineTo x="2837" y="18671"/>
                <wp:lineTo x="2288" y="18671"/>
                <wp:lineTo x="2288" y="19953"/>
                <wp:lineTo x="2746" y="20319"/>
                <wp:lineTo x="1464" y="19953"/>
                <wp:lineTo x="1831" y="19953"/>
                <wp:lineTo x="1831" y="16841"/>
                <wp:lineTo x="1464" y="16475"/>
                <wp:lineTo x="1464" y="13332"/>
                <wp:lineTo x="92" y="11166"/>
                <wp:lineTo x="275" y="10068"/>
                <wp:lineTo x="1556" y="11898"/>
                <wp:lineTo x="2654" y="4576"/>
                <wp:lineTo x="3936" y="1647"/>
                <wp:lineTo x="4210" y="1464"/>
                <wp:lineTo x="9702" y="1464"/>
                <wp:lineTo x="9702" y="6773"/>
                <wp:lineTo x="9702" y="11532"/>
                <wp:lineTo x="11075" y="11715"/>
                <wp:lineTo x="11166" y="12264"/>
                <wp:lineTo x="11715" y="11532"/>
                <wp:lineTo x="12173" y="12997"/>
                <wp:lineTo x="11715" y="12997"/>
                <wp:lineTo x="11807" y="14278"/>
                <wp:lineTo x="12356" y="13912"/>
                <wp:lineTo x="12173" y="12997"/>
                <wp:lineTo x="11715" y="11532"/>
                <wp:lineTo x="12631" y="11898"/>
                <wp:lineTo x="12997" y="12814"/>
                <wp:lineTo x="12722" y="15193"/>
                <wp:lineTo x="11715" y="15193"/>
                <wp:lineTo x="11715" y="16292"/>
                <wp:lineTo x="12173" y="17756"/>
                <wp:lineTo x="11715" y="17756"/>
                <wp:lineTo x="11807" y="19037"/>
                <wp:lineTo x="12356" y="18854"/>
                <wp:lineTo x="12173" y="17756"/>
                <wp:lineTo x="11715" y="16292"/>
                <wp:lineTo x="12722" y="16841"/>
                <wp:lineTo x="12997" y="19037"/>
                <wp:lineTo x="12447" y="20319"/>
                <wp:lineTo x="11441" y="20136"/>
                <wp:lineTo x="10983" y="18854"/>
                <wp:lineTo x="11075" y="17573"/>
                <wp:lineTo x="10434" y="17939"/>
                <wp:lineTo x="10800" y="17756"/>
                <wp:lineTo x="10800" y="18854"/>
                <wp:lineTo x="10434" y="18854"/>
                <wp:lineTo x="10434" y="20319"/>
                <wp:lineTo x="9793" y="20319"/>
                <wp:lineTo x="9793" y="16475"/>
                <wp:lineTo x="11075" y="16475"/>
                <wp:lineTo x="11166" y="17207"/>
                <wp:lineTo x="11715" y="16292"/>
                <wp:lineTo x="11715" y="15193"/>
                <wp:lineTo x="11349" y="15193"/>
                <wp:lineTo x="10983" y="13180"/>
                <wp:lineTo x="11075" y="12814"/>
                <wp:lineTo x="10434" y="12997"/>
                <wp:lineTo x="10800" y="12997"/>
                <wp:lineTo x="10800" y="14095"/>
                <wp:lineTo x="10434" y="14095"/>
                <wp:lineTo x="10525" y="15559"/>
                <wp:lineTo x="9793" y="15376"/>
                <wp:lineTo x="9702" y="11532"/>
                <wp:lineTo x="9702" y="6773"/>
                <wp:lineTo x="11075" y="6773"/>
                <wp:lineTo x="11075" y="7871"/>
                <wp:lineTo x="10434" y="8237"/>
                <wp:lineTo x="10800" y="8237"/>
                <wp:lineTo x="10708" y="9153"/>
                <wp:lineTo x="10434" y="9153"/>
                <wp:lineTo x="10434" y="10800"/>
                <wp:lineTo x="9793" y="10800"/>
                <wp:lineTo x="9702" y="6773"/>
                <wp:lineTo x="9702" y="1464"/>
                <wp:lineTo x="11624" y="1464"/>
                <wp:lineTo x="11624" y="6773"/>
                <wp:lineTo x="11715" y="6803"/>
                <wp:lineTo x="12264" y="8237"/>
                <wp:lineTo x="11715" y="8237"/>
                <wp:lineTo x="11807" y="9519"/>
                <wp:lineTo x="12356" y="9153"/>
                <wp:lineTo x="12264" y="8237"/>
                <wp:lineTo x="11715" y="6803"/>
                <wp:lineTo x="12722" y="7139"/>
                <wp:lineTo x="12997" y="9519"/>
                <wp:lineTo x="12356" y="10800"/>
                <wp:lineTo x="11258" y="10251"/>
                <wp:lineTo x="11075" y="8420"/>
                <wp:lineTo x="11441" y="6956"/>
                <wp:lineTo x="11624" y="6773"/>
                <wp:lineTo x="11624" y="1464"/>
                <wp:lineTo x="13729" y="1464"/>
                <wp:lineTo x="13729" y="6590"/>
                <wp:lineTo x="14461" y="7322"/>
                <wp:lineTo x="14553" y="9336"/>
                <wp:lineTo x="14736" y="10800"/>
                <wp:lineTo x="14095" y="10800"/>
                <wp:lineTo x="13912" y="9702"/>
                <wp:lineTo x="13729" y="10800"/>
                <wp:lineTo x="13088" y="10800"/>
                <wp:lineTo x="13088" y="11532"/>
                <wp:lineTo x="14369" y="11898"/>
                <wp:lineTo x="14644" y="14461"/>
                <wp:lineTo x="14827" y="15559"/>
                <wp:lineTo x="14095" y="15559"/>
                <wp:lineTo x="13912" y="14461"/>
                <wp:lineTo x="13820" y="15559"/>
                <wp:lineTo x="13088" y="15559"/>
                <wp:lineTo x="13088" y="16292"/>
                <wp:lineTo x="14369" y="16658"/>
                <wp:lineTo x="14644" y="19220"/>
                <wp:lineTo x="14919" y="20136"/>
                <wp:lineTo x="14919" y="16475"/>
                <wp:lineTo x="16108" y="16475"/>
                <wp:lineTo x="16108" y="17573"/>
                <wp:lineTo x="15559" y="17939"/>
                <wp:lineTo x="15925" y="17939"/>
                <wp:lineTo x="15925" y="18854"/>
                <wp:lineTo x="15559" y="19220"/>
                <wp:lineTo x="16108" y="19220"/>
                <wp:lineTo x="16108" y="20319"/>
                <wp:lineTo x="14095" y="20319"/>
                <wp:lineTo x="14003" y="19403"/>
                <wp:lineTo x="13729" y="19220"/>
                <wp:lineTo x="13820" y="20319"/>
                <wp:lineTo x="13088" y="20319"/>
                <wp:lineTo x="13088" y="16292"/>
                <wp:lineTo x="13088" y="15559"/>
                <wp:lineTo x="13088" y="11532"/>
                <wp:lineTo x="13088" y="10800"/>
                <wp:lineTo x="13088" y="6773"/>
                <wp:lineTo x="13729" y="6590"/>
                <wp:lineTo x="13729" y="1464"/>
                <wp:lineTo x="14827" y="1464"/>
                <wp:lineTo x="14827" y="6773"/>
                <wp:lineTo x="16108" y="6773"/>
                <wp:lineTo x="16017" y="7871"/>
                <wp:lineTo x="15559" y="8237"/>
                <wp:lineTo x="15925" y="8237"/>
                <wp:lineTo x="15742" y="9153"/>
                <wp:lineTo x="15559" y="9519"/>
                <wp:lineTo x="16108" y="9519"/>
                <wp:lineTo x="16017" y="10800"/>
                <wp:lineTo x="14919" y="10800"/>
                <wp:lineTo x="14827" y="6773"/>
                <wp:lineTo x="14827" y="1464"/>
                <wp:lineTo x="16841" y="1464"/>
                <wp:lineTo x="16841" y="6590"/>
                <wp:lineTo x="17298" y="6773"/>
                <wp:lineTo x="17207" y="7871"/>
                <wp:lineTo x="16932" y="8054"/>
                <wp:lineTo x="17481" y="8786"/>
                <wp:lineTo x="17298" y="10617"/>
                <wp:lineTo x="16200" y="10617"/>
                <wp:lineTo x="16200" y="11532"/>
                <wp:lineTo x="17024" y="11715"/>
                <wp:lineTo x="17664" y="15559"/>
                <wp:lineTo x="16932" y="15559"/>
                <wp:lineTo x="16932" y="15010"/>
                <wp:lineTo x="16383" y="15376"/>
                <wp:lineTo x="16200" y="15376"/>
                <wp:lineTo x="16200" y="16475"/>
                <wp:lineTo x="16932" y="16475"/>
                <wp:lineTo x="17298" y="18488"/>
                <wp:lineTo x="17481" y="16475"/>
                <wp:lineTo x="19586" y="16475"/>
                <wp:lineTo x="19586" y="17573"/>
                <wp:lineTo x="19037" y="17939"/>
                <wp:lineTo x="19312" y="17756"/>
                <wp:lineTo x="19312" y="18854"/>
                <wp:lineTo x="19037" y="19220"/>
                <wp:lineTo x="19586" y="19220"/>
                <wp:lineTo x="19586" y="20319"/>
                <wp:lineTo x="18397" y="20136"/>
                <wp:lineTo x="18214" y="16658"/>
                <wp:lineTo x="17573" y="20319"/>
                <wp:lineTo x="16841" y="20319"/>
                <wp:lineTo x="16200" y="16475"/>
                <wp:lineTo x="16200" y="15376"/>
                <wp:lineTo x="15651" y="15376"/>
                <wp:lineTo x="16200" y="11532"/>
                <wp:lineTo x="16200" y="10617"/>
                <wp:lineTo x="16292" y="9336"/>
                <wp:lineTo x="16749" y="9336"/>
                <wp:lineTo x="16200" y="8237"/>
                <wp:lineTo x="16475" y="6773"/>
                <wp:lineTo x="16841" y="6590"/>
                <wp:lineTo x="16841" y="1464"/>
                <wp:lineTo x="17390" y="1464"/>
                <wp:lineTo x="17390" y="6773"/>
                <wp:lineTo x="18854" y="6773"/>
                <wp:lineTo x="18854" y="7871"/>
                <wp:lineTo x="18488" y="7871"/>
                <wp:lineTo x="18488" y="10800"/>
                <wp:lineTo x="17756" y="10800"/>
                <wp:lineTo x="17756" y="11532"/>
                <wp:lineTo x="18488" y="11532"/>
                <wp:lineTo x="18488" y="14461"/>
                <wp:lineTo x="18854" y="14461"/>
                <wp:lineTo x="18854" y="15559"/>
                <wp:lineTo x="17756" y="15193"/>
                <wp:lineTo x="17756" y="11532"/>
                <wp:lineTo x="17756" y="10800"/>
                <wp:lineTo x="17756" y="7871"/>
                <wp:lineTo x="17390" y="7871"/>
                <wp:lineTo x="17390" y="6773"/>
                <wp:lineTo x="17390" y="1464"/>
                <wp:lineTo x="19220" y="1464"/>
                <wp:lineTo x="19220" y="6773"/>
                <wp:lineTo x="19953" y="6773"/>
                <wp:lineTo x="19861" y="7688"/>
                <wp:lineTo x="19586" y="8054"/>
                <wp:lineTo x="20227" y="9153"/>
                <wp:lineTo x="19953" y="10617"/>
                <wp:lineTo x="18946" y="10800"/>
                <wp:lineTo x="18946" y="11532"/>
                <wp:lineTo x="19678" y="11715"/>
                <wp:lineTo x="19678" y="14461"/>
                <wp:lineTo x="20136" y="14278"/>
                <wp:lineTo x="20136" y="15559"/>
                <wp:lineTo x="20044" y="15543"/>
                <wp:lineTo x="20044" y="16292"/>
                <wp:lineTo x="20959" y="16658"/>
                <wp:lineTo x="21234" y="19220"/>
                <wp:lineTo x="21417" y="20319"/>
                <wp:lineTo x="20685" y="20319"/>
                <wp:lineTo x="20410" y="19220"/>
                <wp:lineTo x="20410" y="20319"/>
                <wp:lineTo x="19678" y="20319"/>
                <wp:lineTo x="19678" y="16475"/>
                <wp:lineTo x="20044" y="16292"/>
                <wp:lineTo x="20044" y="15543"/>
                <wp:lineTo x="19037" y="15376"/>
                <wp:lineTo x="18946" y="11532"/>
                <wp:lineTo x="18946" y="10800"/>
                <wp:lineTo x="19037" y="9336"/>
                <wp:lineTo x="19495" y="9519"/>
                <wp:lineTo x="18946" y="8420"/>
                <wp:lineTo x="19037" y="6956"/>
                <wp:lineTo x="19220" y="6773"/>
                <wp:lineTo x="19220" y="1464"/>
                <wp:lineTo x="20410" y="1464"/>
                <wp:lineTo x="20410" y="5492"/>
                <wp:lineTo x="21142" y="5675"/>
                <wp:lineTo x="21325" y="5675"/>
                <wp:lineTo x="21325" y="6224"/>
                <wp:lineTo x="20959" y="6590"/>
                <wp:lineTo x="20959" y="5675"/>
                <wp:lineTo x="20685" y="5675"/>
                <wp:lineTo x="20593" y="6590"/>
                <wp:lineTo x="20410" y="5492"/>
                <wp:lineTo x="20410" y="1464"/>
                <wp:lineTo x="4210" y="1464"/>
              </wp:wrapPolygon>
            </wp:wrapThrough>
            <wp:docPr id="1073741827" name="officeArt object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1.png" descr="image1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8865" cy="53911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kern w:val="1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863998</wp:posOffset>
            </wp:positionH>
            <wp:positionV relativeFrom="page">
              <wp:posOffset>9352799</wp:posOffset>
            </wp:positionV>
            <wp:extent cx="5828501" cy="33626"/>
            <wp:effectExtent l="0" t="0" r="0" b="0"/>
            <wp:wrapThrough wrapText="bothSides" distL="0" distR="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8" name="officeArt object" descr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2.png" descr="image2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8501" cy="3362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b w:val="1"/>
          <w:bCs w:val="1"/>
          <w:kern w:val="1"/>
          <w:rtl w:val="0"/>
          <w:lang w:val="it-IT"/>
        </w:rPr>
        <w:t>Padova, 11/01/2018</w:t>
      </w:r>
      <w:r>
        <w:rPr>
          <w:kern w:val="1"/>
          <w:rtl w:val="0"/>
          <w:lang w:val="it-IT"/>
        </w:rPr>
        <w:t xml:space="preserve"> – </w:t>
      </w:r>
      <w:r>
        <w:rPr>
          <w:kern w:val="1"/>
          <w:rtl w:val="0"/>
          <w:lang w:val="it-IT"/>
        </w:rPr>
        <w:t>L'albero pi</w:t>
      </w:r>
      <w:r>
        <w:rPr>
          <w:kern w:val="1"/>
          <w:rtl w:val="0"/>
          <w:lang w:val="it-IT"/>
        </w:rPr>
        <w:t xml:space="preserve">ù </w:t>
      </w:r>
      <w:r>
        <w:rPr>
          <w:kern w:val="1"/>
          <w:rtl w:val="0"/>
          <w:lang w:val="it-IT"/>
        </w:rPr>
        <w:t>famoso d'Italia avr</w:t>
      </w:r>
      <w:r>
        <w:rPr>
          <w:kern w:val="1"/>
          <w:rtl w:val="0"/>
          <w:lang w:val="it-IT"/>
        </w:rPr>
        <w:t xml:space="preserve">à </w:t>
      </w:r>
      <w:r>
        <w:rPr>
          <w:kern w:val="1"/>
          <w:rtl w:val="0"/>
          <w:lang w:val="it-IT"/>
        </w:rPr>
        <w:t xml:space="preserve">una seconda vita. Oggi infatti </w:t>
      </w:r>
      <w:r>
        <w:rPr>
          <w:kern w:val="1"/>
          <w:rtl w:val="0"/>
          <w:lang w:val="it-IT"/>
        </w:rPr>
        <w:t xml:space="preserve">a </w:t>
      </w:r>
      <w:r>
        <w:rPr>
          <w:kern w:val="1"/>
          <w:rtl w:val="0"/>
          <w:lang w:val="it-IT"/>
        </w:rPr>
        <w:t>Spelacchio</w:t>
      </w:r>
      <w:r>
        <w:rPr>
          <w:kern w:val="1"/>
          <w:rtl w:val="0"/>
          <w:lang w:val="it-IT"/>
        </w:rPr>
        <w:t xml:space="preserve"> verranno tolti luci e addobbi</w:t>
      </w:r>
      <w:r>
        <w:rPr>
          <w:kern w:val="1"/>
          <w:rtl w:val="0"/>
          <w:lang w:val="it-IT"/>
        </w:rPr>
        <w:t xml:space="preserve"> </w:t>
      </w:r>
      <w:r>
        <w:rPr>
          <w:kern w:val="1"/>
          <w:rtl w:val="0"/>
          <w:lang w:val="it-IT"/>
        </w:rPr>
        <w:t>per far ritorno</w:t>
      </w:r>
      <w:r>
        <w:rPr>
          <w:kern w:val="1"/>
          <w:rtl w:val="0"/>
          <w:lang w:val="it-IT"/>
        </w:rPr>
        <w:t xml:space="preserve"> in Val di Fiemme, dove </w:t>
      </w:r>
      <w:r>
        <w:rPr>
          <w:kern w:val="1"/>
          <w:rtl w:val="0"/>
          <w:lang w:val="it-IT"/>
        </w:rPr>
        <w:t xml:space="preserve">il suo legno </w:t>
      </w:r>
      <w:r>
        <w:rPr>
          <w:kern w:val="1"/>
          <w:rtl w:val="0"/>
          <w:lang w:val="it-IT"/>
        </w:rPr>
        <w:t>verr</w:t>
      </w:r>
      <w:r>
        <w:rPr>
          <w:kern w:val="1"/>
          <w:rtl w:val="0"/>
          <w:lang w:val="it-IT"/>
        </w:rPr>
        <w:t>à</w:t>
      </w:r>
      <w:r>
        <w:rPr>
          <w:kern w:val="1"/>
          <w:rtl w:val="0"/>
          <w:lang w:val="it-IT"/>
        </w:rPr>
        <w:t xml:space="preserve"> </w:t>
      </w:r>
      <w:r>
        <w:rPr>
          <w:kern w:val="1"/>
          <w:rtl w:val="0"/>
          <w:lang w:val="it-IT"/>
        </w:rPr>
        <w:t xml:space="preserve">lavorato e trasformato in gadget e in una </w:t>
      </w:r>
      <w:r>
        <w:rPr>
          <w:kern w:val="1"/>
          <w:rtl w:val="0"/>
          <w:lang w:val="it-IT"/>
        </w:rPr>
        <w:t>“</w:t>
      </w:r>
      <w:r>
        <w:rPr>
          <w:kern w:val="1"/>
          <w:rtl w:val="0"/>
          <w:lang w:val="it-IT"/>
        </w:rPr>
        <w:t>Baby little Home</w:t>
      </w:r>
      <w:r>
        <w:rPr>
          <w:kern w:val="1"/>
          <w:rtl w:val="0"/>
          <w:lang w:val="it-IT"/>
        </w:rPr>
        <w:t>”</w:t>
      </w:r>
      <w:r>
        <w:rPr>
          <w:kern w:val="1"/>
          <w:rtl w:val="0"/>
          <w:lang w:val="it-IT"/>
        </w:rPr>
        <w:t>, una casetta che potr</w:t>
      </w:r>
      <w:r>
        <w:rPr>
          <w:kern w:val="1"/>
          <w:rtl w:val="0"/>
          <w:lang w:val="it-IT"/>
        </w:rPr>
        <w:t xml:space="preserve">à </w:t>
      </w:r>
      <w:r>
        <w:rPr>
          <w:kern w:val="1"/>
          <w:rtl w:val="0"/>
          <w:lang w:val="it-IT"/>
        </w:rPr>
        <w:t>ospitare alcune mamme con i loro piccoli. Il tutto senza alcun costo aggiuntivo. Ci</w:t>
      </w:r>
      <w:r>
        <w:rPr>
          <w:kern w:val="1"/>
          <w:rtl w:val="0"/>
          <w:lang w:val="it-IT"/>
        </w:rPr>
        <w:t xml:space="preserve">ò </w:t>
      </w:r>
      <w:r>
        <w:rPr>
          <w:kern w:val="1"/>
          <w:rtl w:val="0"/>
          <w:lang w:val="it-IT"/>
        </w:rPr>
        <w:t xml:space="preserve">che </w:t>
      </w:r>
      <w:r>
        <w:rPr>
          <w:kern w:val="1"/>
          <w:rtl w:val="0"/>
          <w:lang w:val="it-IT"/>
        </w:rPr>
        <w:t xml:space="preserve">è </w:t>
      </w:r>
      <w:r>
        <w:rPr>
          <w:kern w:val="1"/>
          <w:rtl w:val="0"/>
          <w:lang w:val="it-IT"/>
        </w:rPr>
        <w:t xml:space="preserve">importante sottolineare </w:t>
      </w:r>
      <w:r>
        <w:rPr>
          <w:kern w:val="1"/>
          <w:rtl w:val="0"/>
          <w:lang w:val="it-IT"/>
        </w:rPr>
        <w:t xml:space="preserve">è </w:t>
      </w:r>
      <w:r>
        <w:rPr>
          <w:kern w:val="1"/>
          <w:rtl w:val="0"/>
          <w:lang w:val="it-IT"/>
        </w:rPr>
        <w:t xml:space="preserve">il lieto fine della storia natalizia che ha appassionato e conquistato la simpatia di moltissime persone: </w:t>
      </w:r>
      <w:r>
        <w:rPr>
          <w:kern w:val="1"/>
          <w:rtl w:val="0"/>
          <w:lang w:val="it-IT"/>
        </w:rPr>
        <w:t xml:space="preserve">i prodotti realizzati </w:t>
      </w:r>
      <w:r>
        <w:rPr>
          <w:kern w:val="1"/>
          <w:rtl w:val="0"/>
          <w:lang w:val="it-IT"/>
        </w:rPr>
        <w:t>potranno essere</w:t>
      </w:r>
      <w:r>
        <w:rPr>
          <w:kern w:val="1"/>
          <w:rtl w:val="0"/>
          <w:lang w:val="it-IT"/>
        </w:rPr>
        <w:t xml:space="preserve"> certificati </w:t>
      </w:r>
      <w:r>
        <w:rPr>
          <w:kern w:val="1"/>
          <w:rtl w:val="0"/>
          <w:lang w:val="it-IT"/>
        </w:rPr>
        <w:t>FSC</w:t>
      </w:r>
      <w:r>
        <w:rPr>
          <w:kern w:val="1"/>
          <w:vertAlign w:val="superscript"/>
          <w:rtl w:val="0"/>
          <w:lang w:val="it-IT"/>
        </w:rPr>
        <w:t>®</w:t>
      </w:r>
      <w:r>
        <w:rPr>
          <w:kern w:val="1"/>
          <w:rtl w:val="0"/>
          <w:lang w:val="it-IT"/>
        </w:rPr>
        <w:t xml:space="preserve">, il che garantisce che tutta la filiera, dalla materia prima al prodotto finale, </w:t>
      </w:r>
      <w:r>
        <w:rPr>
          <w:kern w:val="1"/>
          <w:rtl w:val="0"/>
          <w:lang w:val="it-IT"/>
        </w:rPr>
        <w:t>è</w:t>
      </w:r>
      <w:r>
        <w:rPr>
          <w:kern w:val="1"/>
          <w:rtl w:val="0"/>
          <w:lang w:val="it-IT"/>
        </w:rPr>
        <w:t xml:space="preserve"> gestita in maniera sostenibile e responsabile.</w:t>
      </w:r>
    </w:p>
    <w:p>
      <w:pPr>
        <w:pStyle w:val="Corpo A"/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uppressAutoHyphens w:val="1"/>
        <w:spacing w:after="0" w:line="288" w:lineRule="auto"/>
        <w:rPr>
          <w:kern w:val="1"/>
        </w:rPr>
      </w:pPr>
    </w:p>
    <w:p>
      <w:pPr>
        <w:pStyle w:val="Corpo A"/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uppressAutoHyphens w:val="1"/>
        <w:spacing w:after="0" w:line="288" w:lineRule="auto"/>
        <w:rPr>
          <w:kern w:val="1"/>
        </w:rPr>
      </w:pPr>
      <w:r>
        <w:rPr>
          <w:b w:val="1"/>
          <w:bCs w:val="1"/>
          <w:kern w:val="1"/>
          <w:rtl w:val="0"/>
          <w:lang w:val="it-IT"/>
        </w:rPr>
        <w:t>L'importanza della certificazione e di una filiera sostenibile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kern w:val="1"/>
        </w:rPr>
        <w:br w:type="textWrapping"/>
      </w:r>
      <w:r>
        <w:rPr>
          <w:kern w:val="1"/>
          <w:rtl w:val="0"/>
          <w:lang w:val="it-IT"/>
        </w:rPr>
        <w:t>Con i suoi 19.600 ettari, il patrimonio naturale della Magnifica Comunit</w:t>
      </w:r>
      <w:r>
        <w:rPr>
          <w:kern w:val="1"/>
          <w:rtl w:val="0"/>
          <w:lang w:val="it-IT"/>
        </w:rPr>
        <w:t xml:space="preserve">à </w:t>
      </w:r>
      <w:r>
        <w:rPr>
          <w:kern w:val="1"/>
          <w:rtl w:val="0"/>
          <w:lang w:val="it-IT"/>
        </w:rPr>
        <w:t xml:space="preserve">di Fiemme </w:t>
      </w:r>
      <w:r>
        <w:rPr>
          <w:kern w:val="1"/>
          <w:rtl w:val="0"/>
          <w:lang w:val="it-IT"/>
        </w:rPr>
        <w:t xml:space="preserve">è </w:t>
      </w:r>
      <w:r>
        <w:rPr>
          <w:kern w:val="1"/>
          <w:rtl w:val="0"/>
          <w:lang w:val="it-IT"/>
        </w:rPr>
        <w:t>una delle propriet</w:t>
      </w:r>
      <w:r>
        <w:rPr>
          <w:kern w:val="1"/>
          <w:rtl w:val="0"/>
          <w:lang w:val="it-IT"/>
        </w:rPr>
        <w:t xml:space="preserve">à </w:t>
      </w:r>
      <w:r>
        <w:rPr>
          <w:kern w:val="1"/>
          <w:rtl w:val="0"/>
          <w:lang w:val="it-IT"/>
        </w:rPr>
        <w:t>forestali collettive pi</w:t>
      </w:r>
      <w:r>
        <w:rPr>
          <w:kern w:val="1"/>
          <w:rtl w:val="0"/>
          <w:lang w:val="it-IT"/>
        </w:rPr>
        <w:t xml:space="preserve">ù </w:t>
      </w:r>
      <w:r>
        <w:rPr>
          <w:kern w:val="1"/>
          <w:rtl w:val="0"/>
          <w:lang w:val="it-IT"/>
        </w:rPr>
        <w:t>estese a livello nazionale ed europeo. Prima realt</w:t>
      </w:r>
      <w:r>
        <w:rPr>
          <w:kern w:val="1"/>
          <w:rtl w:val="0"/>
          <w:lang w:val="it-IT"/>
        </w:rPr>
        <w:t>à</w:t>
      </w:r>
      <w:r>
        <w:rPr>
          <w:kern w:val="1"/>
          <w:rtl w:val="0"/>
          <w:lang w:val="it-IT"/>
        </w:rPr>
        <w:t xml:space="preserve"> </w:t>
      </w:r>
      <w:r>
        <w:rPr>
          <w:kern w:val="1"/>
          <w:rtl w:val="0"/>
          <w:lang w:val="it-IT"/>
        </w:rPr>
        <w:t>italiana e di tutto l</w:t>
      </w:r>
      <w:r>
        <w:rPr>
          <w:kern w:val="1"/>
          <w:rtl w:val="0"/>
          <w:lang w:val="it-IT"/>
        </w:rPr>
        <w:t>’</w:t>
      </w:r>
      <w:r>
        <w:rPr>
          <w:kern w:val="1"/>
          <w:rtl w:val="0"/>
          <w:lang w:val="it-IT"/>
        </w:rPr>
        <w:t>arco alpino a conformarsi agli standard del Forest Stewardship Council</w:t>
      </w:r>
      <w:r>
        <w:rPr>
          <w:kern w:val="1"/>
          <w:vertAlign w:val="superscript"/>
          <w:rtl w:val="0"/>
          <w:lang w:val="it-IT"/>
        </w:rPr>
        <w:t>®</w:t>
      </w:r>
      <w:r>
        <w:rPr>
          <w:kern w:val="1"/>
          <w:rtl w:val="0"/>
          <w:lang w:val="it-IT"/>
        </w:rPr>
        <w:t xml:space="preserve"> (1997), all</w:t>
      </w:r>
      <w:r>
        <w:rPr>
          <w:kern w:val="1"/>
          <w:rtl w:val="0"/>
          <w:lang w:val="it-IT"/>
        </w:rPr>
        <w:t>’</w:t>
      </w:r>
      <w:r>
        <w:rPr>
          <w:kern w:val="1"/>
          <w:rtl w:val="0"/>
          <w:lang w:val="it-IT"/>
        </w:rPr>
        <w:t>interno della superficie forestale della Magnifica trovano spazio boschi esclusivamente produttivi e siti con funzionalit</w:t>
      </w:r>
      <w:r>
        <w:rPr>
          <w:kern w:val="1"/>
          <w:rtl w:val="0"/>
          <w:lang w:val="it-IT"/>
        </w:rPr>
        <w:t xml:space="preserve">à </w:t>
      </w:r>
      <w:r>
        <w:rPr>
          <w:kern w:val="1"/>
          <w:rtl w:val="0"/>
          <w:lang w:val="it-IT"/>
        </w:rPr>
        <w:t>multiple (aree ad alto valore di conservazione</w:t>
      </w:r>
      <w:r>
        <w:rPr>
          <w:kern w:val="1"/>
          <w:rtl w:val="0"/>
          <w:lang w:val="it-IT"/>
        </w:rPr>
        <w:t xml:space="preserve"> ed </w:t>
      </w:r>
      <w:r>
        <w:rPr>
          <w:kern w:val="1"/>
          <w:rtl w:val="0"/>
          <w:lang w:val="it-IT"/>
        </w:rPr>
        <w:t>aree naturali): nell</w:t>
      </w:r>
      <w:r>
        <w:rPr>
          <w:kern w:val="1"/>
          <w:rtl w:val="0"/>
          <w:lang w:val="it-IT"/>
        </w:rPr>
        <w:t>’</w:t>
      </w:r>
      <w:r>
        <w:rPr>
          <w:kern w:val="1"/>
          <w:rtl w:val="0"/>
          <w:lang w:val="it-IT"/>
        </w:rPr>
        <w:t>ambito della superficie forestale le specie pi</w:t>
      </w:r>
      <w:r>
        <w:rPr>
          <w:kern w:val="1"/>
          <w:rtl w:val="0"/>
          <w:lang w:val="it-IT"/>
        </w:rPr>
        <w:t xml:space="preserve">ù </w:t>
      </w:r>
      <w:r>
        <w:rPr>
          <w:kern w:val="1"/>
          <w:rtl w:val="0"/>
          <w:lang w:val="it-IT"/>
        </w:rPr>
        <w:t>frequenti sono l</w:t>
      </w:r>
      <w:r>
        <w:rPr>
          <w:kern w:val="1"/>
          <w:rtl w:val="0"/>
          <w:lang w:val="it-IT"/>
        </w:rPr>
        <w:t>’</w:t>
      </w:r>
      <w:r>
        <w:rPr>
          <w:kern w:val="1"/>
          <w:rtl w:val="0"/>
          <w:lang w:val="it-IT"/>
        </w:rPr>
        <w:t>abete rosso, il larice, il pino silvestre, il pino cembro e, pi</w:t>
      </w:r>
      <w:r>
        <w:rPr>
          <w:kern w:val="1"/>
          <w:rtl w:val="0"/>
          <w:lang w:val="it-IT"/>
        </w:rPr>
        <w:t xml:space="preserve">ù </w:t>
      </w:r>
      <w:r>
        <w:rPr>
          <w:kern w:val="1"/>
          <w:rtl w:val="0"/>
          <w:lang w:val="it-IT"/>
        </w:rPr>
        <w:t>raramente, l</w:t>
      </w:r>
      <w:r>
        <w:rPr>
          <w:kern w:val="1"/>
          <w:rtl w:val="0"/>
          <w:lang w:val="it-IT"/>
        </w:rPr>
        <w:t>’</w:t>
      </w:r>
      <w:r>
        <w:rPr>
          <w:kern w:val="1"/>
          <w:rtl w:val="0"/>
          <w:lang w:val="it-IT"/>
        </w:rPr>
        <w:t>abete bianco ed il faggio. Grazie alla segheria di propriet</w:t>
      </w:r>
      <w:r>
        <w:rPr>
          <w:kern w:val="1"/>
          <w:rtl w:val="0"/>
          <w:lang w:val="it-IT"/>
        </w:rPr>
        <w:t xml:space="preserve">à </w:t>
      </w:r>
      <w:r>
        <w:rPr>
          <w:kern w:val="1"/>
          <w:rtl w:val="0"/>
          <w:lang w:val="it-IT"/>
        </w:rPr>
        <w:t>della Comunit</w:t>
      </w:r>
      <w:r>
        <w:rPr>
          <w:kern w:val="1"/>
          <w:rtl w:val="0"/>
          <w:lang w:val="it-IT"/>
        </w:rPr>
        <w:t>à</w:t>
      </w:r>
      <w:r>
        <w:rPr>
          <w:kern w:val="1"/>
          <w:rtl w:val="0"/>
          <w:lang w:val="it-IT"/>
        </w:rPr>
        <w:t>, situata a Ziano di Fiemme, il legno prelevato dai boschi viene trasformato e venduto, alimentando una filiera corta e virtuosa di cui beneficia l</w:t>
      </w:r>
      <w:r>
        <w:rPr>
          <w:kern w:val="1"/>
          <w:rtl w:val="0"/>
          <w:lang w:val="it-IT"/>
        </w:rPr>
        <w:t>’</w:t>
      </w:r>
      <w:r>
        <w:rPr>
          <w:kern w:val="1"/>
          <w:rtl w:val="0"/>
          <w:lang w:val="it-IT"/>
        </w:rPr>
        <w:t xml:space="preserve">intera valle. </w:t>
      </w:r>
    </w:p>
    <w:p>
      <w:pPr>
        <w:pStyle w:val="Corpo A"/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uppressAutoHyphens w:val="1"/>
        <w:spacing w:after="0" w:line="288" w:lineRule="auto"/>
        <w:rPr>
          <w:kern w:val="1"/>
        </w:rPr>
      </w:pPr>
    </w:p>
    <w:p>
      <w:pPr>
        <w:pStyle w:val="Corpo A"/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uppressAutoHyphens w:val="1"/>
        <w:spacing w:after="0" w:line="288" w:lineRule="auto"/>
        <w:rPr>
          <w:kern w:val="1"/>
        </w:rPr>
      </w:pPr>
      <w:r>
        <w:rPr>
          <w:kern w:val="1"/>
          <w:rtl w:val="0"/>
          <w:lang w:val="it-IT"/>
        </w:rPr>
        <w:t>Con la certificazione di Gestione Forestale FSC viene garantito che la risorsa boschiva e l'intera filiera del legno siano gestiti in maniera responsabile secondo alti standard ambientali, sociali ed economici, assicurandone la legalit</w:t>
      </w:r>
      <w:r>
        <w:rPr>
          <w:kern w:val="1"/>
          <w:rtl w:val="0"/>
          <w:lang w:val="it-IT"/>
        </w:rPr>
        <w:t xml:space="preserve">à </w:t>
      </w:r>
      <w:r>
        <w:rPr>
          <w:kern w:val="1"/>
          <w:rtl w:val="0"/>
          <w:lang w:val="it-IT"/>
        </w:rPr>
        <w:t>e la sostenibilit</w:t>
      </w:r>
      <w:r>
        <w:rPr>
          <w:kern w:val="1"/>
          <w:rtl w:val="0"/>
          <w:lang w:val="it-IT"/>
        </w:rPr>
        <w:t>à</w:t>
      </w:r>
      <w:r>
        <w:rPr>
          <w:kern w:val="1"/>
          <w:rtl w:val="0"/>
          <w:lang w:val="it-IT"/>
        </w:rPr>
        <w:t>.</w:t>
      </w:r>
    </w:p>
    <w:p>
      <w:pPr>
        <w:pStyle w:val="Corpo A"/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uppressAutoHyphens w:val="1"/>
        <w:spacing w:after="0" w:line="288" w:lineRule="auto"/>
        <w:rPr>
          <w:kern w:val="1"/>
        </w:rPr>
      </w:pPr>
    </w:p>
    <w:p>
      <w:pPr>
        <w:pStyle w:val="Corpo A"/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uppressAutoHyphens w:val="1"/>
        <w:spacing w:after="0" w:line="288" w:lineRule="auto"/>
        <w:rPr>
          <w:kern w:val="1"/>
        </w:rPr>
      </w:pPr>
      <w:r>
        <w:rPr>
          <w:kern w:val="1"/>
          <w:rtl w:val="0"/>
          <w:lang w:val="it-IT"/>
        </w:rPr>
        <w:t>“</w:t>
      </w:r>
      <w:r>
        <w:rPr>
          <w:kern w:val="1"/>
          <w:rtl w:val="0"/>
          <w:lang w:val="it-IT"/>
        </w:rPr>
        <w:t>C</w:t>
      </w:r>
      <w:r>
        <w:rPr>
          <w:kern w:val="1"/>
          <w:rtl w:val="0"/>
          <w:lang w:val="it-IT"/>
        </w:rPr>
        <w:t>i fa piacere che in pi</w:t>
      </w:r>
      <w:r>
        <w:rPr>
          <w:kern w:val="1"/>
          <w:rtl w:val="0"/>
          <w:lang w:val="it-IT"/>
        </w:rPr>
        <w:t xml:space="preserve">ù </w:t>
      </w:r>
      <w:r>
        <w:rPr>
          <w:kern w:val="1"/>
          <w:rtl w:val="0"/>
          <w:lang w:val="it-IT"/>
        </w:rPr>
        <w:t>occasioni la Sindaca Raggi e l</w:t>
      </w:r>
      <w:r>
        <w:rPr>
          <w:kern w:val="1"/>
          <w:rtl w:val="0"/>
          <w:lang w:val="it-IT"/>
        </w:rPr>
        <w:t>’</w:t>
      </w:r>
      <w:r>
        <w:rPr>
          <w:kern w:val="1"/>
          <w:rtl w:val="0"/>
          <w:lang w:val="it-IT"/>
        </w:rPr>
        <w:t xml:space="preserve">Assessora Montanari abbiamo riportato, attraverso interviste e post sui profili social ufficiali, che Spelacchio </w:t>
      </w:r>
      <w:r>
        <w:rPr>
          <w:kern w:val="1"/>
          <w:rtl w:val="0"/>
          <w:lang w:val="it-IT"/>
        </w:rPr>
        <w:t xml:space="preserve">è </w:t>
      </w:r>
      <w:r>
        <w:rPr>
          <w:kern w:val="1"/>
          <w:rtl w:val="0"/>
          <w:lang w:val="it-IT"/>
        </w:rPr>
        <w:t>certificato secondo gli standard FSC</w:t>
      </w:r>
      <w:r>
        <w:rPr>
          <w:kern w:val="1"/>
          <w:rtl w:val="0"/>
          <w:lang w:val="it-IT"/>
        </w:rPr>
        <w:t xml:space="preserve">” </w:t>
      </w:r>
      <w:r>
        <w:rPr>
          <w:b w:val="1"/>
          <w:bCs w:val="1"/>
          <w:kern w:val="1"/>
          <w:rtl w:val="0"/>
          <w:lang w:val="it-IT"/>
        </w:rPr>
        <w:t xml:space="preserve">afferma Diego Florian, Direttore di FSC Italia </w:t>
      </w:r>
      <w:r>
        <w:rPr>
          <w:kern w:val="1"/>
          <w:rtl w:val="0"/>
          <w:lang w:val="it-IT"/>
        </w:rPr>
        <w:t>”</w:t>
      </w:r>
      <w:r>
        <w:rPr>
          <w:kern w:val="1"/>
          <w:rtl w:val="0"/>
          <w:lang w:val="it-IT"/>
        </w:rPr>
        <w:t>Grazie al nuovo standard FSC di Gestione Forestale per l</w:t>
      </w:r>
      <w:r>
        <w:rPr>
          <w:kern w:val="1"/>
          <w:rtl w:val="0"/>
          <w:lang w:val="it-IT"/>
        </w:rPr>
        <w:t>’</w:t>
      </w:r>
      <w:r>
        <w:rPr>
          <w:kern w:val="1"/>
          <w:rtl w:val="0"/>
          <w:lang w:val="it-IT"/>
        </w:rPr>
        <w:t>Italia, approvato nei mesi scorsi, porteremo con ancora pi</w:t>
      </w:r>
      <w:r>
        <w:rPr>
          <w:kern w:val="1"/>
          <w:rtl w:val="0"/>
          <w:lang w:val="it-IT"/>
        </w:rPr>
        <w:t xml:space="preserve">ù </w:t>
      </w:r>
      <w:r>
        <w:rPr>
          <w:kern w:val="1"/>
          <w:rtl w:val="0"/>
          <w:lang w:val="it-IT"/>
        </w:rPr>
        <w:t>forza al centro del dibattito nazionale il ruolo della certificazione nella valorizzazione de</w:t>
      </w:r>
      <w:r>
        <w:rPr>
          <w:kern w:val="1"/>
          <w:rtl w:val="0"/>
          <w:lang w:val="it-IT"/>
        </w:rPr>
        <w:t>lle foreste e dei</w:t>
      </w:r>
      <w:r>
        <w:rPr>
          <w:kern w:val="1"/>
          <w:rtl w:val="0"/>
          <w:lang w:val="it-IT"/>
        </w:rPr>
        <w:t xml:space="preserve"> prodotti legnosi</w:t>
      </w:r>
      <w:r>
        <w:rPr>
          <w:kern w:val="1"/>
          <w:rtl w:val="0"/>
          <w:lang w:val="it-IT"/>
        </w:rPr>
        <w:t xml:space="preserve">, come nel caso della </w:t>
      </w:r>
      <w:r>
        <w:rPr>
          <w:kern w:val="1"/>
          <w:rtl w:val="0"/>
          <w:lang w:val="it-IT"/>
        </w:rPr>
        <w:t>seconda vita dell</w:t>
      </w:r>
      <w:r>
        <w:rPr>
          <w:kern w:val="1"/>
          <w:rtl w:val="0"/>
          <w:lang w:val="it-IT"/>
        </w:rPr>
        <w:t>’</w:t>
      </w:r>
      <w:r>
        <w:rPr>
          <w:kern w:val="1"/>
          <w:rtl w:val="0"/>
          <w:lang w:val="it-IT"/>
        </w:rPr>
        <w:t>albero di Natale pi</w:t>
      </w:r>
      <w:r>
        <w:rPr>
          <w:kern w:val="1"/>
          <w:rtl w:val="0"/>
          <w:lang w:val="it-IT"/>
        </w:rPr>
        <w:t xml:space="preserve">ù </w:t>
      </w:r>
      <w:r>
        <w:rPr>
          <w:kern w:val="1"/>
          <w:rtl w:val="0"/>
          <w:lang w:val="it-IT"/>
        </w:rPr>
        <w:t>famoso d</w:t>
      </w:r>
      <w:r>
        <w:rPr>
          <w:kern w:val="1"/>
          <w:rtl w:val="0"/>
          <w:lang w:val="it-IT"/>
        </w:rPr>
        <w:t>’</w:t>
      </w:r>
      <w:r>
        <w:rPr>
          <w:kern w:val="1"/>
          <w:rtl w:val="0"/>
          <w:lang w:val="it-IT"/>
        </w:rPr>
        <w:t>Italia</w:t>
      </w:r>
      <w:r>
        <w:rPr>
          <w:kern w:val="1"/>
          <w:rtl w:val="0"/>
          <w:lang w:val="it-IT"/>
        </w:rPr>
        <w:t xml:space="preserve">. </w:t>
      </w:r>
      <w:r>
        <w:rPr>
          <w:kern w:val="1"/>
          <w:rtl w:val="0"/>
          <w:lang w:val="it-IT"/>
        </w:rPr>
        <w:t>Ecco perch</w:t>
      </w:r>
      <w:r>
        <w:rPr>
          <w:kern w:val="1"/>
          <w:rtl w:val="0"/>
          <w:lang w:val="it-IT"/>
        </w:rPr>
        <w:t>é</w:t>
      </w:r>
      <w:r>
        <w:rPr>
          <w:kern w:val="1"/>
          <w:rtl w:val="0"/>
          <w:lang w:val="it-IT"/>
        </w:rPr>
        <w:t xml:space="preserve"> sono felice di affermare</w:t>
      </w:r>
      <w:r>
        <w:rPr>
          <w:kern w:val="1"/>
          <w:rtl w:val="0"/>
          <w:lang w:val="it-IT"/>
        </w:rPr>
        <w:t xml:space="preserve"> #iostoconSpelacchio</w:t>
      </w:r>
      <w:r>
        <w:rPr>
          <w:kern w:val="1"/>
          <w:rtl w:val="0"/>
          <w:lang w:val="it-IT"/>
        </w:rPr>
        <w:t>”</w:t>
      </w:r>
      <w:r>
        <w:rPr>
          <w:kern w:val="1"/>
          <w:rtl w:val="0"/>
          <w:lang w:val="it-IT"/>
        </w:rPr>
        <w:t>.</w:t>
      </w:r>
    </w:p>
    <w:p>
      <w:pPr>
        <w:pStyle w:val="Corpo A"/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uppressAutoHyphens w:val="1"/>
        <w:spacing w:after="0" w:line="288" w:lineRule="auto"/>
        <w:rPr>
          <w:kern w:val="1"/>
        </w:rPr>
      </w:pPr>
    </w:p>
    <w:p>
      <w:pPr>
        <w:pStyle w:val="Corpo A"/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uppressAutoHyphens w:val="1"/>
        <w:spacing w:after="0" w:line="288" w:lineRule="auto"/>
        <w:rPr>
          <w:kern w:val="1"/>
        </w:rPr>
      </w:pPr>
    </w:p>
    <w:p>
      <w:pPr>
        <w:pStyle w:val="Corpo A"/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uppressAutoHyphens w:val="1"/>
        <w:spacing w:after="0" w:line="288" w:lineRule="auto"/>
        <w:rPr>
          <w:kern w:val="1"/>
        </w:rPr>
      </w:pPr>
    </w:p>
    <w:p>
      <w:pPr>
        <w:pStyle w:val="Corpo A"/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uppressAutoHyphens w:val="1"/>
        <w:spacing w:after="0" w:line="288" w:lineRule="auto"/>
        <w:rPr>
          <w:rFonts w:ascii="Calibri" w:cs="Calibri" w:hAnsi="Calibri" w:eastAsia="Calibri"/>
          <w:b w:val="1"/>
          <w:bCs w:val="1"/>
          <w:kern w:val="1"/>
          <w:sz w:val="18"/>
          <w:szCs w:val="18"/>
        </w:rPr>
      </w:pPr>
      <w:r>
        <w:rPr>
          <w:rFonts w:ascii="Calibri" w:cs="Calibri" w:hAnsi="Calibri" w:eastAsia="Calibri"/>
          <w:b w:val="1"/>
          <w:bCs w:val="1"/>
          <w:kern w:val="1"/>
          <w:sz w:val="18"/>
          <w:szCs w:val="18"/>
          <w:rtl w:val="0"/>
          <w:lang w:val="it-IT"/>
        </w:rPr>
        <w:t>Il Forest Stewardship Council</w:t>
      </w:r>
      <w:r>
        <w:rPr>
          <w:rFonts w:ascii="Calibri" w:cs="Calibri" w:hAnsi="Calibri" w:eastAsia="Calibri" w:hint="default"/>
          <w:b w:val="1"/>
          <w:bCs w:val="1"/>
          <w:kern w:val="1"/>
          <w:sz w:val="18"/>
          <w:szCs w:val="18"/>
          <w:vertAlign w:val="superscript"/>
          <w:rtl w:val="0"/>
          <w:lang w:val="it-IT"/>
        </w:rPr>
        <w:t>®</w:t>
      </w:r>
      <w:r>
        <w:rPr>
          <w:rFonts w:ascii="Calibri" w:cs="Calibri" w:hAnsi="Calibri" w:eastAsia="Calibri"/>
          <w:b w:val="1"/>
          <w:bCs w:val="1"/>
          <w:kern w:val="1"/>
          <w:sz w:val="18"/>
          <w:szCs w:val="18"/>
          <w:rtl w:val="0"/>
          <w:lang w:val="it-IT"/>
        </w:rPr>
        <w:t xml:space="preserve"> (FSC</w:t>
      </w:r>
      <w:r>
        <w:rPr>
          <w:rFonts w:ascii="Calibri" w:cs="Calibri" w:hAnsi="Calibri" w:eastAsia="Calibri" w:hint="default"/>
          <w:b w:val="1"/>
          <w:bCs w:val="1"/>
          <w:kern w:val="1"/>
          <w:sz w:val="18"/>
          <w:szCs w:val="18"/>
          <w:vertAlign w:val="superscript"/>
          <w:rtl w:val="0"/>
          <w:lang w:val="it-IT"/>
        </w:rPr>
        <w:t>®</w:t>
      </w:r>
      <w:r>
        <w:rPr>
          <w:rFonts w:ascii="Calibri" w:cs="Calibri" w:hAnsi="Calibri" w:eastAsia="Calibri"/>
          <w:b w:val="1"/>
          <w:bCs w:val="1"/>
          <w:kern w:val="1"/>
          <w:sz w:val="18"/>
          <w:szCs w:val="18"/>
          <w:rtl w:val="0"/>
          <w:lang w:val="it-IT"/>
        </w:rPr>
        <w:t xml:space="preserve">). </w:t>
      </w:r>
      <w:r>
        <w:rPr>
          <w:rFonts w:ascii="Calibri" w:cs="Calibri" w:hAnsi="Calibri" w:eastAsia="Calibri"/>
          <w:kern w:val="1"/>
          <w:sz w:val="18"/>
          <w:szCs w:val="18"/>
          <w:rtl w:val="0"/>
          <w:lang w:val="it-IT"/>
        </w:rPr>
        <w:t>Creato nell</w:t>
      </w:r>
      <w:r>
        <w:rPr>
          <w:rFonts w:ascii="Calibri" w:cs="Calibri" w:hAnsi="Calibri" w:eastAsia="Calibri" w:hint="default"/>
          <w:kern w:val="1"/>
          <w:sz w:val="18"/>
          <w:szCs w:val="18"/>
          <w:rtl w:val="0"/>
          <w:lang w:val="it-IT"/>
        </w:rPr>
        <w:t>’</w:t>
      </w:r>
      <w:r>
        <w:rPr>
          <w:rFonts w:ascii="Calibri" w:cs="Calibri" w:hAnsi="Calibri" w:eastAsia="Calibri"/>
          <w:kern w:val="1"/>
          <w:sz w:val="18"/>
          <w:szCs w:val="18"/>
          <w:rtl w:val="0"/>
          <w:lang w:val="it-IT"/>
        </w:rPr>
        <w:t xml:space="preserve">ottobre 1993, il Forest Stewardship Council (FSC) </w:t>
      </w:r>
      <w:r>
        <w:rPr>
          <w:rFonts w:ascii="Calibri" w:cs="Calibri" w:hAnsi="Calibri" w:eastAsia="Calibri" w:hint="default"/>
          <w:kern w:val="1"/>
          <w:sz w:val="18"/>
          <w:szCs w:val="18"/>
          <w:rtl w:val="0"/>
          <w:lang w:val="it-IT"/>
        </w:rPr>
        <w:t xml:space="preserve">è </w:t>
      </w:r>
      <w:r>
        <w:rPr>
          <w:rFonts w:ascii="Calibri" w:cs="Calibri" w:hAnsi="Calibri" w:eastAsia="Calibri"/>
          <w:kern w:val="1"/>
          <w:sz w:val="18"/>
          <w:szCs w:val="18"/>
          <w:rtl w:val="0"/>
          <w:lang w:val="it-IT"/>
        </w:rPr>
        <w:t>un</w:t>
      </w:r>
      <w:r>
        <w:rPr>
          <w:rFonts w:ascii="Calibri" w:cs="Calibri" w:hAnsi="Calibri" w:eastAsia="Calibri" w:hint="default"/>
          <w:kern w:val="1"/>
          <w:sz w:val="18"/>
          <w:szCs w:val="18"/>
          <w:rtl w:val="0"/>
          <w:lang w:val="it-IT"/>
        </w:rPr>
        <w:t>’</w:t>
      </w:r>
      <w:r>
        <w:rPr>
          <w:rFonts w:ascii="Calibri" w:cs="Calibri" w:hAnsi="Calibri" w:eastAsia="Calibri"/>
          <w:kern w:val="1"/>
          <w:sz w:val="18"/>
          <w:szCs w:val="18"/>
          <w:rtl w:val="0"/>
          <w:lang w:val="it-IT"/>
        </w:rPr>
        <w:t>organizzazione non governativa e no-profit che include tra i suoi 900 membri internazionali gruppi ambientalisti (Greenpeace, WWF e Legambiente) e sociali, comunit</w:t>
      </w:r>
      <w:r>
        <w:rPr>
          <w:rFonts w:ascii="Calibri" w:cs="Calibri" w:hAnsi="Calibri" w:eastAsia="Calibri" w:hint="default"/>
          <w:kern w:val="1"/>
          <w:sz w:val="18"/>
          <w:szCs w:val="18"/>
          <w:rtl w:val="0"/>
          <w:lang w:val="it-IT"/>
        </w:rPr>
        <w:t xml:space="preserve">à </w:t>
      </w:r>
      <w:r>
        <w:rPr>
          <w:rFonts w:ascii="Calibri" w:cs="Calibri" w:hAnsi="Calibri" w:eastAsia="Calibri"/>
          <w:kern w:val="1"/>
          <w:sz w:val="18"/>
          <w:szCs w:val="18"/>
          <w:rtl w:val="0"/>
          <w:lang w:val="it-IT"/>
        </w:rPr>
        <w:t>indigene, proprietari forestali, industrie che lavorano e commerciano il legno e la carta, gruppi della grande distribuzione organizzata, ricercatori e tecnici, che operano insieme allo scopo di promuovere in tutto il mondo una gestione responsabile delle foreste. L</w:t>
      </w:r>
      <w:r>
        <w:rPr>
          <w:rFonts w:ascii="Calibri" w:cs="Calibri" w:hAnsi="Calibri" w:eastAsia="Calibri" w:hint="default"/>
          <w:kern w:val="1"/>
          <w:sz w:val="18"/>
          <w:szCs w:val="18"/>
          <w:rtl w:val="0"/>
          <w:lang w:val="it-IT"/>
        </w:rPr>
        <w:t>’</w:t>
      </w:r>
      <w:r>
        <w:rPr>
          <w:rFonts w:ascii="Calibri" w:cs="Calibri" w:hAnsi="Calibri" w:eastAsia="Calibri"/>
          <w:kern w:val="1"/>
          <w:sz w:val="18"/>
          <w:szCs w:val="18"/>
          <w:rtl w:val="0"/>
          <w:lang w:val="it-IT"/>
        </w:rPr>
        <w:t xml:space="preserve">ONG </w:t>
      </w:r>
      <w:r>
        <w:rPr>
          <w:rFonts w:ascii="Calibri" w:cs="Calibri" w:hAnsi="Calibri" w:eastAsia="Calibri" w:hint="default"/>
          <w:kern w:val="1"/>
          <w:sz w:val="18"/>
          <w:szCs w:val="18"/>
          <w:rtl w:val="0"/>
          <w:lang w:val="it-IT"/>
        </w:rPr>
        <w:t xml:space="preserve">è </w:t>
      </w:r>
      <w:r>
        <w:rPr>
          <w:rFonts w:ascii="Calibri" w:cs="Calibri" w:hAnsi="Calibri" w:eastAsia="Calibri"/>
          <w:kern w:val="1"/>
          <w:sz w:val="18"/>
          <w:szCs w:val="18"/>
          <w:rtl w:val="0"/>
          <w:lang w:val="it-IT"/>
        </w:rPr>
        <w:t>governata da un organo decisionale sovrano, l</w:t>
      </w:r>
      <w:r>
        <w:rPr>
          <w:rFonts w:ascii="Calibri" w:cs="Calibri" w:hAnsi="Calibri" w:eastAsia="Calibri" w:hint="default"/>
          <w:kern w:val="1"/>
          <w:sz w:val="18"/>
          <w:szCs w:val="18"/>
          <w:rtl w:val="0"/>
          <w:lang w:val="it-IT"/>
        </w:rPr>
        <w:t>’</w:t>
      </w:r>
      <w:r>
        <w:rPr>
          <w:rFonts w:ascii="Calibri" w:cs="Calibri" w:hAnsi="Calibri" w:eastAsia="Calibri"/>
          <w:kern w:val="1"/>
          <w:sz w:val="18"/>
          <w:szCs w:val="18"/>
          <w:rtl w:val="0"/>
          <w:lang w:val="it-IT"/>
        </w:rPr>
        <w:t>Assemblea Generale dei Soci, suddiviso in 3 Camere (Sociale, Ambientale ed Economica), con eguale potere di voto.</w:t>
      </w:r>
      <w:r>
        <w:rPr>
          <w:rFonts w:ascii="Calibri" w:cs="Calibri" w:hAnsi="Calibri" w:eastAsia="Calibri"/>
          <w:kern w:val="1"/>
          <w:sz w:val="18"/>
          <w:szCs w:val="18"/>
        </w:rPr>
        <w:br w:type="textWrapping"/>
      </w:r>
    </w:p>
    <w:p>
      <w:pPr>
        <w:pStyle w:val="Corpo A"/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uppressAutoHyphens w:val="1"/>
        <w:spacing w:after="0" w:line="288" w:lineRule="auto"/>
        <w:rPr>
          <w:rFonts w:ascii="Calibri" w:cs="Calibri" w:hAnsi="Calibri" w:eastAsia="Calibri"/>
          <w:kern w:val="1"/>
          <w:sz w:val="18"/>
          <w:szCs w:val="18"/>
        </w:rPr>
      </w:pPr>
      <w:r>
        <w:rPr>
          <w:rFonts w:ascii="Calibri" w:cs="Calibri" w:hAnsi="Calibri" w:eastAsia="Calibri"/>
          <w:b w:val="1"/>
          <w:bCs w:val="1"/>
          <w:kern w:val="1"/>
          <w:sz w:val="18"/>
          <w:szCs w:val="18"/>
          <w:rtl w:val="0"/>
          <w:lang w:val="en-US"/>
        </w:rPr>
        <w:t xml:space="preserve">FSC </w:t>
      </w:r>
      <w:r>
        <w:rPr>
          <w:rFonts w:ascii="Calibri" w:cs="Calibri" w:hAnsi="Calibri" w:eastAsia="Calibri"/>
          <w:b w:val="1"/>
          <w:bCs w:val="1"/>
          <w:kern w:val="1"/>
          <w:sz w:val="18"/>
          <w:szCs w:val="18"/>
          <w:rtl w:val="0"/>
          <w:lang w:val="it-IT"/>
        </w:rPr>
        <w:t>Italia nasce nel 2001</w:t>
      </w:r>
      <w:r>
        <w:rPr>
          <w:rFonts w:ascii="Calibri" w:cs="Calibri" w:hAnsi="Calibri" w:eastAsia="Calibri"/>
          <w:kern w:val="1"/>
          <w:sz w:val="18"/>
          <w:szCs w:val="18"/>
          <w:rtl w:val="0"/>
          <w:lang w:val="it-IT"/>
        </w:rPr>
        <w:t xml:space="preserve"> come associazione no-profit, in armonia con gli obiettivi di FSC International. Anche in Italia il marchio FSC ha assunto un ruolo di primo piano nel mercato dei prodotti forestali quali legno, carta e prodotti non legnosi (come ad esempio il sughero), collocando il nostro Paese al quinto posto nella classifica internazionale di certificazioni FSC della Catena di Custodia (</w:t>
      </w:r>
      <w:r>
        <w:rPr>
          <w:rFonts w:ascii="Calibri" w:cs="Calibri" w:hAnsi="Calibri" w:eastAsia="Calibri"/>
          <w:i w:val="1"/>
          <w:iCs w:val="1"/>
          <w:kern w:val="1"/>
          <w:sz w:val="18"/>
          <w:szCs w:val="18"/>
          <w:rtl w:val="0"/>
          <w:lang w:val="it-IT"/>
        </w:rPr>
        <w:t>Chain of Custody</w:t>
      </w:r>
      <w:r>
        <w:rPr>
          <w:rFonts w:ascii="Calibri" w:cs="Calibri" w:hAnsi="Calibri" w:eastAsia="Calibri"/>
          <w:kern w:val="1"/>
          <w:sz w:val="18"/>
          <w:szCs w:val="18"/>
          <w:rtl w:val="0"/>
          <w:lang w:val="it-IT"/>
        </w:rPr>
        <w:t>, CoC). FSC si propone come punto di riferimento nella legalit</w:t>
      </w:r>
      <w:r>
        <w:rPr>
          <w:rFonts w:ascii="Calibri" w:cs="Calibri" w:hAnsi="Calibri" w:eastAsia="Calibri" w:hint="default"/>
          <w:kern w:val="1"/>
          <w:sz w:val="18"/>
          <w:szCs w:val="18"/>
          <w:rtl w:val="0"/>
          <w:lang w:val="it-IT"/>
        </w:rPr>
        <w:t xml:space="preserve">à </w:t>
      </w:r>
      <w:r>
        <w:rPr>
          <w:rFonts w:ascii="Calibri" w:cs="Calibri" w:hAnsi="Calibri" w:eastAsia="Calibri"/>
          <w:kern w:val="1"/>
          <w:sz w:val="18"/>
          <w:szCs w:val="18"/>
          <w:rtl w:val="0"/>
          <w:lang w:val="it-IT"/>
        </w:rPr>
        <w:t>e sostenibilit</w:t>
      </w:r>
      <w:r>
        <w:rPr>
          <w:rFonts w:ascii="Calibri" w:cs="Calibri" w:hAnsi="Calibri" w:eastAsia="Calibri" w:hint="default"/>
          <w:kern w:val="1"/>
          <w:sz w:val="18"/>
          <w:szCs w:val="18"/>
          <w:rtl w:val="0"/>
          <w:lang w:val="it-IT"/>
        </w:rPr>
        <w:t xml:space="preserve">à </w:t>
      </w:r>
      <w:r>
        <w:rPr>
          <w:rFonts w:ascii="Calibri" w:cs="Calibri" w:hAnsi="Calibri" w:eastAsia="Calibri"/>
          <w:kern w:val="1"/>
          <w:sz w:val="18"/>
          <w:szCs w:val="18"/>
          <w:rtl w:val="0"/>
          <w:lang w:val="it-IT"/>
        </w:rPr>
        <w:t>della filiera legno-carta, in accordo con i pi</w:t>
      </w:r>
      <w:r>
        <w:rPr>
          <w:rFonts w:ascii="Calibri" w:cs="Calibri" w:hAnsi="Calibri" w:eastAsia="Calibri" w:hint="default"/>
          <w:kern w:val="1"/>
          <w:sz w:val="18"/>
          <w:szCs w:val="18"/>
          <w:rtl w:val="0"/>
          <w:lang w:val="it-IT"/>
        </w:rPr>
        <w:t xml:space="preserve">ù </w:t>
      </w:r>
      <w:r>
        <w:rPr>
          <w:rFonts w:ascii="Calibri" w:cs="Calibri" w:hAnsi="Calibri" w:eastAsia="Calibri"/>
          <w:kern w:val="1"/>
          <w:sz w:val="18"/>
          <w:szCs w:val="18"/>
          <w:rtl w:val="0"/>
          <w:lang w:val="it-IT"/>
        </w:rPr>
        <w:t>attuali standard di gestione responsabile della risorsa forestale.</w:t>
      </w:r>
      <w:r>
        <w:rPr>
          <w:rFonts w:ascii="Calibri" w:cs="Calibri" w:hAnsi="Calibri" w:eastAsia="Calibri"/>
          <w:kern w:val="1"/>
          <w:sz w:val="18"/>
          <w:szCs w:val="18"/>
          <w:lang w:val="it-IT"/>
        </w:rPr>
        <w:br w:type="textWrapping"/>
      </w:r>
    </w:p>
    <w:p>
      <w:pPr>
        <w:pStyle w:val="Corpo A"/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uppressAutoHyphens w:val="1"/>
        <w:spacing w:after="0" w:line="288" w:lineRule="auto"/>
      </w:pPr>
      <w:r>
        <w:rPr>
          <w:rFonts w:ascii="Calibri" w:cs="Calibri" w:hAnsi="Calibri" w:eastAsia="Calibri"/>
          <w:kern w:val="1"/>
          <w:sz w:val="18"/>
          <w:szCs w:val="18"/>
          <w:rtl w:val="0"/>
          <w:lang w:val="de-DE"/>
        </w:rPr>
        <w:t xml:space="preserve">Il </w:t>
      </w:r>
      <w:r>
        <w:rPr>
          <w:rFonts w:ascii="Calibri" w:cs="Calibri" w:hAnsi="Calibri" w:eastAsia="Calibri"/>
          <w:b w:val="1"/>
          <w:bCs w:val="1"/>
          <w:kern w:val="1"/>
          <w:sz w:val="18"/>
          <w:szCs w:val="18"/>
          <w:rtl w:val="0"/>
          <w:lang w:val="de-DE"/>
        </w:rPr>
        <w:t>marchio FSC</w:t>
      </w:r>
      <w:r>
        <w:rPr>
          <w:rFonts w:ascii="Calibri" w:cs="Calibri" w:hAnsi="Calibri" w:eastAsia="Calibri"/>
          <w:kern w:val="1"/>
          <w:sz w:val="18"/>
          <w:szCs w:val="18"/>
          <w:rtl w:val="0"/>
          <w:lang w:val="de-DE"/>
        </w:rPr>
        <w:t xml:space="preserve"> identifica i prodotti contenenti legno proveniente da foreste gestite in maniera corretta e responsabile secondo rigorosi standard ambientali, sociali ed economici. La foresta di origine viene infatti controllata e valutata in maniera indipendente in conformit</w:t>
      </w:r>
      <w:r>
        <w:rPr>
          <w:rFonts w:ascii="Calibri" w:cs="Calibri" w:hAnsi="Calibri" w:eastAsia="Calibri" w:hint="default"/>
          <w:kern w:val="1"/>
          <w:sz w:val="18"/>
          <w:szCs w:val="18"/>
          <w:rtl w:val="0"/>
          <w:lang w:val="de-DE"/>
        </w:rPr>
        <w:t xml:space="preserve">à </w:t>
      </w:r>
      <w:r>
        <w:rPr>
          <w:rFonts w:ascii="Calibri" w:cs="Calibri" w:hAnsi="Calibri" w:eastAsia="Calibri"/>
          <w:kern w:val="1"/>
          <w:sz w:val="18"/>
          <w:szCs w:val="18"/>
          <w:rtl w:val="0"/>
          <w:lang w:val="de-DE"/>
        </w:rPr>
        <w:t>a questi standard (principi e criteri di buona gestione forestale), stabiliti ed approvati dal Forest Stewardship Council International  tramite la partecipazione e il consenso di tutte le parti interessate.</w:t>
      </w:r>
      <w:r>
        <w:rPr>
          <w:kern w:val="1"/>
          <w:rtl w:val="0"/>
          <w:lang w:val="de-DE"/>
        </w:rPr>
        <w:t xml:space="preserve"> </w:t>
      </w:r>
      <w:r>
        <w:rPr>
          <w:rFonts w:ascii="Calibri" w:cs="Calibri" w:hAnsi="Calibri" w:eastAsia="Calibri"/>
          <w:kern w:val="1"/>
          <w:lang w:val="de-DE"/>
        </w:rPr>
        <w:br w:type="textWrapping"/>
      </w:r>
      <w:r>
        <w:rPr>
          <w:kern w:val="1"/>
          <w:lang w:val="de-DE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5612400</wp:posOffset>
            </wp:positionH>
            <wp:positionV relativeFrom="page">
              <wp:posOffset>9478798</wp:posOffset>
            </wp:positionV>
            <wp:extent cx="1078865" cy="539116"/>
            <wp:effectExtent l="0" t="0" r="0" b="0"/>
            <wp:wrapThrough wrapText="bothSides" distL="0" distR="0">
              <wp:wrapPolygon edited="1">
                <wp:start x="4210" y="1464"/>
                <wp:lineTo x="5675" y="1831"/>
                <wp:lineTo x="6681" y="4393"/>
                <wp:lineTo x="7322" y="5492"/>
                <wp:lineTo x="7505" y="8420"/>
                <wp:lineTo x="7963" y="10800"/>
                <wp:lineTo x="7322" y="12814"/>
                <wp:lineTo x="6590" y="12814"/>
                <wp:lineTo x="6590" y="16475"/>
                <wp:lineTo x="7780" y="16475"/>
                <wp:lineTo x="7597" y="17573"/>
                <wp:lineTo x="7414" y="16841"/>
                <wp:lineTo x="6498" y="17207"/>
                <wp:lineTo x="6498" y="19586"/>
                <wp:lineTo x="7780" y="20136"/>
                <wp:lineTo x="6132" y="19953"/>
                <wp:lineTo x="5766" y="17939"/>
                <wp:lineTo x="6590" y="16475"/>
                <wp:lineTo x="6590" y="12814"/>
                <wp:lineTo x="5675" y="12814"/>
                <wp:lineTo x="5492" y="15193"/>
                <wp:lineTo x="4302" y="14942"/>
                <wp:lineTo x="4302" y="16475"/>
                <wp:lineTo x="5492" y="16841"/>
                <wp:lineTo x="5217" y="17573"/>
                <wp:lineTo x="5034" y="16841"/>
                <wp:lineTo x="4393" y="17024"/>
                <wp:lineTo x="4576" y="17756"/>
                <wp:lineTo x="5583" y="18854"/>
                <wp:lineTo x="5400" y="20136"/>
                <wp:lineTo x="3844" y="19953"/>
                <wp:lineTo x="4027" y="19037"/>
                <wp:lineTo x="4302" y="19953"/>
                <wp:lineTo x="5125" y="19769"/>
                <wp:lineTo x="4668" y="18488"/>
                <wp:lineTo x="3844" y="17390"/>
                <wp:lineTo x="4302" y="16475"/>
                <wp:lineTo x="4302" y="14942"/>
                <wp:lineTo x="3753" y="14827"/>
                <wp:lineTo x="3569" y="12631"/>
                <wp:lineTo x="2837" y="12631"/>
                <wp:lineTo x="2929" y="11715"/>
                <wp:lineTo x="4393" y="11715"/>
                <wp:lineTo x="4393" y="13912"/>
                <wp:lineTo x="5034" y="13912"/>
                <wp:lineTo x="5217" y="11349"/>
                <wp:lineTo x="6681" y="11898"/>
                <wp:lineTo x="7322" y="10983"/>
                <wp:lineTo x="7047" y="8969"/>
                <wp:lineTo x="6590" y="8237"/>
                <wp:lineTo x="6864" y="6590"/>
                <wp:lineTo x="6315" y="5125"/>
                <wp:lineTo x="5858" y="4942"/>
                <wp:lineTo x="5492" y="3112"/>
                <wp:lineTo x="4485" y="2746"/>
                <wp:lineTo x="3661" y="3661"/>
                <wp:lineTo x="2380" y="9702"/>
                <wp:lineTo x="1831" y="13912"/>
                <wp:lineTo x="1464" y="13332"/>
                <wp:lineTo x="1464" y="16475"/>
                <wp:lineTo x="3569" y="16841"/>
                <wp:lineTo x="3478" y="17390"/>
                <wp:lineTo x="3112" y="16841"/>
                <wp:lineTo x="2288" y="16841"/>
                <wp:lineTo x="2288" y="18305"/>
                <wp:lineTo x="2837" y="18122"/>
                <wp:lineTo x="3112" y="17573"/>
                <wp:lineTo x="2929" y="19220"/>
                <wp:lineTo x="2837" y="18671"/>
                <wp:lineTo x="2288" y="18671"/>
                <wp:lineTo x="2288" y="19953"/>
                <wp:lineTo x="2746" y="20319"/>
                <wp:lineTo x="1464" y="19953"/>
                <wp:lineTo x="1831" y="19953"/>
                <wp:lineTo x="1831" y="16841"/>
                <wp:lineTo x="1464" y="16475"/>
                <wp:lineTo x="1464" y="13332"/>
                <wp:lineTo x="92" y="11166"/>
                <wp:lineTo x="275" y="10068"/>
                <wp:lineTo x="1556" y="11898"/>
                <wp:lineTo x="2654" y="4576"/>
                <wp:lineTo x="3936" y="1647"/>
                <wp:lineTo x="4210" y="1464"/>
                <wp:lineTo x="9702" y="1464"/>
                <wp:lineTo x="9702" y="6773"/>
                <wp:lineTo x="9702" y="11532"/>
                <wp:lineTo x="11075" y="11715"/>
                <wp:lineTo x="11166" y="12264"/>
                <wp:lineTo x="11715" y="11532"/>
                <wp:lineTo x="12173" y="12997"/>
                <wp:lineTo x="11715" y="12997"/>
                <wp:lineTo x="11807" y="14278"/>
                <wp:lineTo x="12356" y="13912"/>
                <wp:lineTo x="12173" y="12997"/>
                <wp:lineTo x="11715" y="11532"/>
                <wp:lineTo x="12631" y="11898"/>
                <wp:lineTo x="12997" y="12814"/>
                <wp:lineTo x="12722" y="15193"/>
                <wp:lineTo x="11715" y="15193"/>
                <wp:lineTo x="11715" y="16292"/>
                <wp:lineTo x="12173" y="17756"/>
                <wp:lineTo x="11715" y="17756"/>
                <wp:lineTo x="11807" y="19037"/>
                <wp:lineTo x="12356" y="18854"/>
                <wp:lineTo x="12173" y="17756"/>
                <wp:lineTo x="11715" y="16292"/>
                <wp:lineTo x="12722" y="16841"/>
                <wp:lineTo x="12997" y="19037"/>
                <wp:lineTo x="12447" y="20319"/>
                <wp:lineTo x="11441" y="20136"/>
                <wp:lineTo x="10983" y="18854"/>
                <wp:lineTo x="11075" y="17573"/>
                <wp:lineTo x="10434" y="17939"/>
                <wp:lineTo x="10800" y="17756"/>
                <wp:lineTo x="10800" y="18854"/>
                <wp:lineTo x="10434" y="18854"/>
                <wp:lineTo x="10434" y="20319"/>
                <wp:lineTo x="9793" y="20319"/>
                <wp:lineTo x="9793" y="16475"/>
                <wp:lineTo x="11075" y="16475"/>
                <wp:lineTo x="11166" y="17207"/>
                <wp:lineTo x="11715" y="16292"/>
                <wp:lineTo x="11715" y="15193"/>
                <wp:lineTo x="11349" y="15193"/>
                <wp:lineTo x="10983" y="13180"/>
                <wp:lineTo x="11075" y="12814"/>
                <wp:lineTo x="10434" y="12997"/>
                <wp:lineTo x="10800" y="12997"/>
                <wp:lineTo x="10800" y="14095"/>
                <wp:lineTo x="10434" y="14095"/>
                <wp:lineTo x="10525" y="15559"/>
                <wp:lineTo x="9793" y="15376"/>
                <wp:lineTo x="9702" y="11532"/>
                <wp:lineTo x="9702" y="6773"/>
                <wp:lineTo x="11075" y="6773"/>
                <wp:lineTo x="11075" y="7871"/>
                <wp:lineTo x="10434" y="8237"/>
                <wp:lineTo x="10800" y="8237"/>
                <wp:lineTo x="10708" y="9153"/>
                <wp:lineTo x="10434" y="9153"/>
                <wp:lineTo x="10434" y="10800"/>
                <wp:lineTo x="9793" y="10800"/>
                <wp:lineTo x="9702" y="6773"/>
                <wp:lineTo x="9702" y="1464"/>
                <wp:lineTo x="11624" y="1464"/>
                <wp:lineTo x="11624" y="6773"/>
                <wp:lineTo x="11715" y="6803"/>
                <wp:lineTo x="12264" y="8237"/>
                <wp:lineTo x="11715" y="8237"/>
                <wp:lineTo x="11807" y="9519"/>
                <wp:lineTo x="12356" y="9153"/>
                <wp:lineTo x="12264" y="8237"/>
                <wp:lineTo x="11715" y="6803"/>
                <wp:lineTo x="12722" y="7139"/>
                <wp:lineTo x="12997" y="9519"/>
                <wp:lineTo x="12356" y="10800"/>
                <wp:lineTo x="11258" y="10251"/>
                <wp:lineTo x="11075" y="8420"/>
                <wp:lineTo x="11441" y="6956"/>
                <wp:lineTo x="11624" y="6773"/>
                <wp:lineTo x="11624" y="1464"/>
                <wp:lineTo x="13729" y="1464"/>
                <wp:lineTo x="13729" y="6590"/>
                <wp:lineTo x="14461" y="7322"/>
                <wp:lineTo x="14553" y="9336"/>
                <wp:lineTo x="14736" y="10800"/>
                <wp:lineTo x="14095" y="10800"/>
                <wp:lineTo x="13912" y="9702"/>
                <wp:lineTo x="13729" y="10800"/>
                <wp:lineTo x="13088" y="10800"/>
                <wp:lineTo x="13088" y="11532"/>
                <wp:lineTo x="14369" y="11898"/>
                <wp:lineTo x="14644" y="14461"/>
                <wp:lineTo x="14827" y="15559"/>
                <wp:lineTo x="14095" y="15559"/>
                <wp:lineTo x="13912" y="14461"/>
                <wp:lineTo x="13820" y="15559"/>
                <wp:lineTo x="13088" y="15559"/>
                <wp:lineTo x="13088" y="16292"/>
                <wp:lineTo x="14369" y="16658"/>
                <wp:lineTo x="14644" y="19220"/>
                <wp:lineTo x="14919" y="20136"/>
                <wp:lineTo x="14919" y="16475"/>
                <wp:lineTo x="16108" y="16475"/>
                <wp:lineTo x="16108" y="17573"/>
                <wp:lineTo x="15559" y="17939"/>
                <wp:lineTo x="15925" y="17939"/>
                <wp:lineTo x="15925" y="18854"/>
                <wp:lineTo x="15559" y="19220"/>
                <wp:lineTo x="16108" y="19220"/>
                <wp:lineTo x="16108" y="20319"/>
                <wp:lineTo x="14095" y="20319"/>
                <wp:lineTo x="14003" y="19403"/>
                <wp:lineTo x="13729" y="19220"/>
                <wp:lineTo x="13820" y="20319"/>
                <wp:lineTo x="13088" y="20319"/>
                <wp:lineTo x="13088" y="16292"/>
                <wp:lineTo x="13088" y="15559"/>
                <wp:lineTo x="13088" y="11532"/>
                <wp:lineTo x="13088" y="10800"/>
                <wp:lineTo x="13088" y="6773"/>
                <wp:lineTo x="13729" y="6590"/>
                <wp:lineTo x="13729" y="1464"/>
                <wp:lineTo x="14827" y="1464"/>
                <wp:lineTo x="14827" y="6773"/>
                <wp:lineTo x="16108" y="6773"/>
                <wp:lineTo x="16017" y="7871"/>
                <wp:lineTo x="15559" y="8237"/>
                <wp:lineTo x="15925" y="8237"/>
                <wp:lineTo x="15742" y="9153"/>
                <wp:lineTo x="15559" y="9519"/>
                <wp:lineTo x="16108" y="9519"/>
                <wp:lineTo x="16017" y="10800"/>
                <wp:lineTo x="14919" y="10800"/>
                <wp:lineTo x="14827" y="6773"/>
                <wp:lineTo x="14827" y="1464"/>
                <wp:lineTo x="16841" y="1464"/>
                <wp:lineTo x="16841" y="6590"/>
                <wp:lineTo x="17298" y="6773"/>
                <wp:lineTo x="17207" y="7871"/>
                <wp:lineTo x="16932" y="8054"/>
                <wp:lineTo x="17481" y="8786"/>
                <wp:lineTo x="17298" y="10617"/>
                <wp:lineTo x="16200" y="10617"/>
                <wp:lineTo x="16200" y="11532"/>
                <wp:lineTo x="17024" y="11715"/>
                <wp:lineTo x="17664" y="15559"/>
                <wp:lineTo x="16932" y="15559"/>
                <wp:lineTo x="16932" y="15010"/>
                <wp:lineTo x="16383" y="15376"/>
                <wp:lineTo x="16200" y="15376"/>
                <wp:lineTo x="16200" y="16475"/>
                <wp:lineTo x="16932" y="16475"/>
                <wp:lineTo x="17298" y="18488"/>
                <wp:lineTo x="17481" y="16475"/>
                <wp:lineTo x="19586" y="16475"/>
                <wp:lineTo x="19586" y="17573"/>
                <wp:lineTo x="19037" y="17939"/>
                <wp:lineTo x="19312" y="17756"/>
                <wp:lineTo x="19312" y="18854"/>
                <wp:lineTo x="19037" y="19220"/>
                <wp:lineTo x="19586" y="19220"/>
                <wp:lineTo x="19586" y="20319"/>
                <wp:lineTo x="18397" y="20136"/>
                <wp:lineTo x="18214" y="16658"/>
                <wp:lineTo x="17573" y="20319"/>
                <wp:lineTo x="16841" y="20319"/>
                <wp:lineTo x="16200" y="16475"/>
                <wp:lineTo x="16200" y="15376"/>
                <wp:lineTo x="15651" y="15376"/>
                <wp:lineTo x="16200" y="11532"/>
                <wp:lineTo x="16200" y="10617"/>
                <wp:lineTo x="16292" y="9336"/>
                <wp:lineTo x="16749" y="9336"/>
                <wp:lineTo x="16200" y="8237"/>
                <wp:lineTo x="16475" y="6773"/>
                <wp:lineTo x="16841" y="6590"/>
                <wp:lineTo x="16841" y="1464"/>
                <wp:lineTo x="17390" y="1464"/>
                <wp:lineTo x="17390" y="6773"/>
                <wp:lineTo x="18854" y="6773"/>
                <wp:lineTo x="18854" y="7871"/>
                <wp:lineTo x="18488" y="7871"/>
                <wp:lineTo x="18488" y="10800"/>
                <wp:lineTo x="17756" y="10800"/>
                <wp:lineTo x="17756" y="11532"/>
                <wp:lineTo x="18488" y="11532"/>
                <wp:lineTo x="18488" y="14461"/>
                <wp:lineTo x="18854" y="14461"/>
                <wp:lineTo x="18854" y="15559"/>
                <wp:lineTo x="17756" y="15193"/>
                <wp:lineTo x="17756" y="11532"/>
                <wp:lineTo x="17756" y="10800"/>
                <wp:lineTo x="17756" y="7871"/>
                <wp:lineTo x="17390" y="7871"/>
                <wp:lineTo x="17390" y="6773"/>
                <wp:lineTo x="17390" y="1464"/>
                <wp:lineTo x="19220" y="1464"/>
                <wp:lineTo x="19220" y="6773"/>
                <wp:lineTo x="19953" y="6773"/>
                <wp:lineTo x="19861" y="7688"/>
                <wp:lineTo x="19586" y="8054"/>
                <wp:lineTo x="20227" y="9153"/>
                <wp:lineTo x="19953" y="10617"/>
                <wp:lineTo x="18946" y="10800"/>
                <wp:lineTo x="18946" y="11532"/>
                <wp:lineTo x="19678" y="11715"/>
                <wp:lineTo x="19678" y="14461"/>
                <wp:lineTo x="20136" y="14278"/>
                <wp:lineTo x="20136" y="15559"/>
                <wp:lineTo x="20044" y="15543"/>
                <wp:lineTo x="20044" y="16292"/>
                <wp:lineTo x="20959" y="16658"/>
                <wp:lineTo x="21234" y="19220"/>
                <wp:lineTo x="21417" y="20319"/>
                <wp:lineTo x="20685" y="20319"/>
                <wp:lineTo x="20410" y="19220"/>
                <wp:lineTo x="20410" y="20319"/>
                <wp:lineTo x="19678" y="20319"/>
                <wp:lineTo x="19678" y="16475"/>
                <wp:lineTo x="20044" y="16292"/>
                <wp:lineTo x="20044" y="15543"/>
                <wp:lineTo x="19037" y="15376"/>
                <wp:lineTo x="18946" y="11532"/>
                <wp:lineTo x="18946" y="10800"/>
                <wp:lineTo x="19037" y="9336"/>
                <wp:lineTo x="19495" y="9519"/>
                <wp:lineTo x="18946" y="8420"/>
                <wp:lineTo x="19037" y="6956"/>
                <wp:lineTo x="19220" y="6773"/>
                <wp:lineTo x="19220" y="1464"/>
                <wp:lineTo x="20410" y="1464"/>
                <wp:lineTo x="20410" y="5492"/>
                <wp:lineTo x="21142" y="5675"/>
                <wp:lineTo x="21325" y="5675"/>
                <wp:lineTo x="21325" y="6224"/>
                <wp:lineTo x="20959" y="6590"/>
                <wp:lineTo x="20959" y="5675"/>
                <wp:lineTo x="20685" y="5675"/>
                <wp:lineTo x="20593" y="6590"/>
                <wp:lineTo x="20410" y="5492"/>
                <wp:lineTo x="20410" y="1464"/>
                <wp:lineTo x="4210" y="1464"/>
              </wp:wrapPolygon>
            </wp:wrapThrough>
            <wp:docPr id="1073741829" name="officeArt object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1.png" descr="image1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8865" cy="53911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kern w:val="1"/>
          <w:lang w:val="de-DE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863998</wp:posOffset>
            </wp:positionH>
            <wp:positionV relativeFrom="page">
              <wp:posOffset>9352799</wp:posOffset>
            </wp:positionV>
            <wp:extent cx="5828501" cy="33626"/>
            <wp:effectExtent l="0" t="0" r="0" b="0"/>
            <wp:wrapThrough wrapText="bothSides" distL="0" distR="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30" name="officeArt object" descr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2.png" descr="image2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8501" cy="3362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6"/>
      <w:headerReference w:type="first" r:id="rId7"/>
      <w:footerReference w:type="default" r:id="rId8"/>
      <w:footerReference w:type="first" r:id="rId9"/>
      <w:pgSz w:w="11900" w:h="16840" w:orient="portrait"/>
      <w:pgMar w:top="2977" w:right="1361" w:bottom="2160" w:left="1361" w:header="720" w:footer="720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orpo B"/>
      <w:spacing w:before="120" w:after="120"/>
      <w:jc w:val="right"/>
      <w:rPr>
        <w:sz w:val="18"/>
        <w:szCs w:val="18"/>
      </w:rPr>
    </w:pPr>
    <w:r>
      <w:rPr>
        <w:sz w:val="18"/>
        <w:szCs w:val="18"/>
        <w:rtl w:val="0"/>
        <w:lang w:val="en-US"/>
      </w:rPr>
      <w:fldChar w:fldCharType="begin" w:fldLock="0"/>
    </w:r>
    <w:r>
      <w:rPr>
        <w:sz w:val="18"/>
        <w:szCs w:val="18"/>
        <w:rtl w:val="0"/>
        <w:lang w:val="en-US"/>
      </w:rPr>
      <w:instrText xml:space="preserve"> PAGE </w:instrText>
    </w:r>
    <w:r>
      <w:rPr>
        <w:sz w:val="18"/>
        <w:szCs w:val="18"/>
        <w:rtl w:val="0"/>
        <w:lang w:val="en-US"/>
      </w:rPr>
      <w:fldChar w:fldCharType="separate" w:fldLock="0"/>
    </w:r>
    <w:r>
      <w:rPr>
        <w:sz w:val="18"/>
        <w:szCs w:val="18"/>
        <w:rtl w:val="0"/>
        <w:lang w:val="en-US"/>
      </w:rPr>
      <w:t>2</w:t>
    </w:r>
    <w:r>
      <w:rPr>
        <w:sz w:val="18"/>
        <w:szCs w:val="18"/>
        <w:rtl w:val="0"/>
        <w:lang w:val="en-US"/>
      </w:rPr>
      <w:fldChar w:fldCharType="end" w:fldLock="0"/>
    </w:r>
    <w:r>
      <w:rPr>
        <w:sz w:val="18"/>
        <w:szCs w:val="18"/>
        <w:rtl w:val="0"/>
        <w:lang w:val="en-US"/>
      </w:rPr>
      <w:t xml:space="preserve"> </w:t>
    </w:r>
    <w:r>
      <w:rPr>
        <w:sz w:val="18"/>
        <w:szCs w:val="18"/>
        <w:rtl w:val="0"/>
        <w:lang w:val="it-IT"/>
      </w:rPr>
      <w:t>di</w:t>
    </w:r>
    <w:r>
      <w:rPr>
        <w:sz w:val="18"/>
        <w:szCs w:val="18"/>
        <w:rtl w:val="0"/>
        <w:lang w:val="en-US"/>
      </w:rPr>
      <w:t xml:space="preserve"> </w:t>
    </w:r>
    <w:r>
      <w:rPr>
        <w:sz w:val="18"/>
        <w:szCs w:val="18"/>
        <w:rtl w:val="0"/>
        <w:lang w:val="en-US"/>
      </w:rPr>
      <w:fldChar w:fldCharType="begin" w:fldLock="0"/>
    </w:r>
    <w:r>
      <w:rPr>
        <w:sz w:val="18"/>
        <w:szCs w:val="18"/>
        <w:rtl w:val="0"/>
        <w:lang w:val="en-US"/>
      </w:rPr>
      <w:instrText xml:space="preserve"> NUMPAGES </w:instrText>
    </w:r>
    <w:r>
      <w:rPr>
        <w:sz w:val="18"/>
        <w:szCs w:val="18"/>
        <w:rtl w:val="0"/>
        <w:lang w:val="en-US"/>
      </w:rPr>
      <w:fldChar w:fldCharType="separate" w:fldLock="0"/>
    </w:r>
    <w:r>
      <w:rPr>
        <w:sz w:val="18"/>
        <w:szCs w:val="18"/>
        <w:rtl w:val="0"/>
        <w:lang w:val="en-US"/>
      </w:rPr>
      <w:t>2</w:t>
    </w:r>
    <w:r>
      <w:rPr>
        <w:sz w:val="18"/>
        <w:szCs w:val="18"/>
        <w:rtl w:val="0"/>
        <w:lang w:val="en-US"/>
      </w:rPr>
      <w:fldChar w:fldCharType="end" w:fldLock="0"/>
    </w:r>
    <w:r>
      <w:rPr>
        <w:rFonts w:ascii="Arial Unicode MS" w:cs="Arial Unicode MS" w:hAnsi="Arial Unicode MS" w:eastAsia="Arial Unicode MS"/>
        <w:sz w:val="18"/>
        <w:szCs w:val="18"/>
        <w:lang w:val="en-US"/>
      </w:rPr>
      <w:br w:type="textWrapping"/>
    </w:r>
  </w:p>
  <w:p>
    <w:pPr>
      <w:pStyle w:val="footer"/>
      <w:tabs>
        <w:tab w:val="clear" w:pos="4536"/>
        <w:tab w:val="clear" w:pos="9072"/>
      </w:tabs>
      <w:rPr>
        <w:rFonts w:ascii="Helvetica" w:cs="Helvetica" w:hAnsi="Helvetica" w:eastAsia="Helvetica"/>
        <w:color w:val="262626"/>
        <w:sz w:val="14"/>
        <w:szCs w:val="14"/>
        <w:u w:color="262626"/>
        <w:lang w:val="de-DE"/>
      </w:rPr>
    </w:pPr>
    <w:r>
      <w:rPr>
        <w:rFonts w:ascii="Helvetica" w:hAnsi="Helvetica"/>
        <w:color w:val="262626"/>
        <w:sz w:val="14"/>
        <w:szCs w:val="14"/>
        <w:u w:color="262626"/>
        <w:rtl w:val="0"/>
        <w:lang w:val="de-DE"/>
      </w:rPr>
      <w:t>Associazione Italiana per la Gestione Forestale Responsabile - FSC</w:t>
    </w:r>
    <w:r>
      <w:rPr>
        <w:rFonts w:ascii="Helvetica" w:hAnsi="Helvetica" w:hint="default"/>
        <w:color w:val="262626"/>
        <w:sz w:val="14"/>
        <w:szCs w:val="14"/>
        <w:u w:color="262626"/>
        <w:rtl w:val="0"/>
        <w:lang w:val="de-DE"/>
      </w:rPr>
      <w:t xml:space="preserve">® </w:t>
    </w:r>
    <w:r>
      <w:rPr>
        <w:rFonts w:ascii="Helvetica" w:hAnsi="Helvetica"/>
        <w:color w:val="262626"/>
        <w:sz w:val="14"/>
        <w:szCs w:val="14"/>
        <w:u w:color="262626"/>
        <w:rtl w:val="0"/>
        <w:lang w:val="de-DE"/>
      </w:rPr>
      <w:t xml:space="preserve">ITALIA </w:t>
    </w:r>
    <w:r>
      <w:rPr>
        <w:rFonts w:ascii="Helvetica" w:hAnsi="Helvetica" w:hint="default"/>
        <w:color w:val="262626"/>
        <w:sz w:val="14"/>
        <w:szCs w:val="14"/>
        <w:u w:color="262626"/>
        <w:rtl w:val="0"/>
        <w:lang w:val="de-DE"/>
      </w:rPr>
      <w:t xml:space="preserve">· </w:t>
    </w:r>
    <w:r>
      <w:rPr>
        <w:rFonts w:ascii="Helvetica" w:hAnsi="Helvetica"/>
        <w:color w:val="262626"/>
        <w:sz w:val="14"/>
        <w:szCs w:val="14"/>
        <w:u w:color="262626"/>
        <w:rtl w:val="0"/>
        <w:lang w:val="de-DE"/>
      </w:rPr>
      <w:t xml:space="preserve">it.fsc.org </w:t>
    </w:r>
    <w:r>
      <w:rPr>
        <w:rFonts w:ascii="Helvetica" w:hAnsi="Helvetica" w:hint="default"/>
        <w:color w:val="262626"/>
        <w:sz w:val="14"/>
        <w:szCs w:val="14"/>
        <w:u w:color="262626"/>
        <w:rtl w:val="0"/>
        <w:lang w:val="de-DE"/>
      </w:rPr>
      <w:t xml:space="preserve">· </w:t>
    </w:r>
    <w:r>
      <w:rPr>
        <w:rFonts w:ascii="Helvetica" w:hAnsi="Helvetica"/>
        <w:color w:val="262626"/>
        <w:sz w:val="14"/>
        <w:szCs w:val="14"/>
        <w:u w:color="262626"/>
        <w:rtl w:val="0"/>
        <w:lang w:val="de-DE"/>
      </w:rPr>
      <w:t>FSC</w:t>
    </w:r>
    <w:r>
      <w:rPr>
        <w:rFonts w:ascii="Helvetica" w:hAnsi="Helvetica" w:hint="default"/>
        <w:color w:val="262626"/>
        <w:sz w:val="14"/>
        <w:szCs w:val="14"/>
        <w:u w:color="262626"/>
        <w:rtl w:val="0"/>
        <w:lang w:val="de-DE"/>
      </w:rPr>
      <w:t xml:space="preserve">® </w:t>
    </w:r>
    <w:r>
      <w:rPr>
        <w:rFonts w:ascii="Helvetica" w:hAnsi="Helvetica"/>
        <w:color w:val="262626"/>
        <w:sz w:val="14"/>
        <w:szCs w:val="14"/>
        <w:u w:color="262626"/>
        <w:rtl w:val="0"/>
        <w:lang w:val="de-DE"/>
      </w:rPr>
      <w:t>F000217</w:t>
    </w:r>
  </w:p>
  <w:p>
    <w:pPr>
      <w:pStyle w:val="footer"/>
      <w:tabs>
        <w:tab w:val="clear" w:pos="4536"/>
        <w:tab w:val="clear" w:pos="9072"/>
      </w:tabs>
      <w:rPr>
        <w:rFonts w:ascii="Helvetica" w:cs="Helvetica" w:hAnsi="Helvetica" w:eastAsia="Helvetica"/>
        <w:color w:val="262626"/>
        <w:sz w:val="14"/>
        <w:szCs w:val="14"/>
        <w:u w:color="262626"/>
        <w:lang w:val="de-DE"/>
      </w:rPr>
    </w:pPr>
    <w:r>
      <w:rPr>
        <w:rFonts w:ascii="Helvetica" w:hAnsi="Helvetica"/>
        <w:color w:val="262626"/>
        <w:sz w:val="14"/>
        <w:szCs w:val="14"/>
        <w:u w:color="262626"/>
        <w:rtl w:val="0"/>
        <w:lang w:val="de-DE"/>
      </w:rPr>
      <w:t xml:space="preserve">Via Ugo Foscolo 12 </w:t>
    </w:r>
    <w:r>
      <w:rPr>
        <w:rFonts w:ascii="Helvetica" w:hAnsi="Helvetica" w:hint="default"/>
        <w:color w:val="262626"/>
        <w:sz w:val="14"/>
        <w:szCs w:val="14"/>
        <w:u w:color="262626"/>
        <w:rtl w:val="0"/>
        <w:lang w:val="de-DE"/>
      </w:rPr>
      <w:t xml:space="preserve">· </w:t>
    </w:r>
    <w:r>
      <w:rPr>
        <w:rFonts w:ascii="Helvetica" w:hAnsi="Helvetica"/>
        <w:color w:val="262626"/>
        <w:sz w:val="14"/>
        <w:szCs w:val="14"/>
        <w:u w:color="262626"/>
        <w:rtl w:val="0"/>
        <w:lang w:val="de-DE"/>
      </w:rPr>
      <w:t xml:space="preserve">35131 Padova </w:t>
    </w:r>
    <w:r>
      <w:rPr>
        <w:rFonts w:ascii="Helvetica" w:hAnsi="Helvetica" w:hint="default"/>
        <w:color w:val="262626"/>
        <w:sz w:val="14"/>
        <w:szCs w:val="14"/>
        <w:u w:color="262626"/>
        <w:rtl w:val="0"/>
        <w:lang w:val="de-DE"/>
      </w:rPr>
      <w:t xml:space="preserve">· </w:t>
    </w:r>
    <w:r>
      <w:rPr>
        <w:rFonts w:ascii="Helvetica" w:hAnsi="Helvetica"/>
        <w:color w:val="262626"/>
        <w:sz w:val="14"/>
        <w:szCs w:val="14"/>
        <w:u w:color="262626"/>
        <w:rtl w:val="0"/>
        <w:lang w:val="de-DE"/>
      </w:rPr>
      <w:t>Italia</w:t>
    </w:r>
  </w:p>
  <w:p>
    <w:pPr>
      <w:pStyle w:val="footer"/>
      <w:tabs>
        <w:tab w:val="clear" w:pos="4536"/>
        <w:tab w:val="clear" w:pos="9072"/>
      </w:tabs>
      <w:rPr>
        <w:rFonts w:ascii="Helvetica" w:cs="Helvetica" w:hAnsi="Helvetica" w:eastAsia="Helvetica"/>
        <w:color w:val="262626"/>
        <w:sz w:val="14"/>
        <w:szCs w:val="14"/>
        <w:u w:color="262626"/>
        <w:lang w:val="de-DE"/>
      </w:rPr>
    </w:pPr>
    <w:r>
      <w:rPr>
        <w:rFonts w:ascii="Helvetica" w:hAnsi="Helvetica"/>
        <w:color w:val="262626"/>
        <w:sz w:val="14"/>
        <w:szCs w:val="14"/>
        <w:u w:color="262626"/>
        <w:rtl w:val="0"/>
        <w:lang w:val="de-DE"/>
      </w:rPr>
      <w:t>T +39 (0) 049 8762749 E info@fsc-italia.it</w:t>
    </w:r>
  </w:p>
  <w:p>
    <w:pPr>
      <w:pStyle w:val="footer"/>
      <w:tabs>
        <w:tab w:val="clear" w:pos="4536"/>
        <w:tab w:val="clear" w:pos="9072"/>
      </w:tabs>
      <w:rPr>
        <w:rFonts w:ascii="Helvetica" w:cs="Helvetica" w:hAnsi="Helvetica" w:eastAsia="Helvetica"/>
        <w:color w:val="262626"/>
        <w:sz w:val="14"/>
        <w:szCs w:val="14"/>
        <w:u w:color="262626"/>
        <w:lang w:val="de-DE"/>
      </w:rPr>
    </w:pPr>
    <w:r>
      <w:rPr>
        <w:rFonts w:ascii="Helvetica" w:hAnsi="Helvetica"/>
        <w:color w:val="262626"/>
        <w:sz w:val="14"/>
        <w:szCs w:val="14"/>
        <w:u w:color="262626"/>
        <w:rtl w:val="0"/>
        <w:lang w:val="de-DE"/>
      </w:rPr>
      <w:t>Direttore: Dr. Diego Florian</w:t>
    </w:r>
  </w:p>
  <w:p>
    <w:pPr>
      <w:pStyle w:val="footer"/>
      <w:tabs>
        <w:tab w:val="clear" w:pos="4536"/>
        <w:tab w:val="clear" w:pos="9072"/>
      </w:tabs>
    </w:pPr>
    <w:r>
      <w:rPr>
        <w:rFonts w:ascii="Helvetica" w:hAnsi="Helvetica"/>
        <w:color w:val="262626"/>
        <w:sz w:val="14"/>
        <w:szCs w:val="14"/>
        <w:u w:color="262626"/>
        <w:rtl w:val="0"/>
        <w:lang w:val="de-DE"/>
      </w:rPr>
      <w:t xml:space="preserve">C.F. 92146700288 </w:t>
    </w:r>
    <w:r>
      <w:rPr>
        <w:rFonts w:ascii="Helvetica" w:hAnsi="Helvetica" w:hint="default"/>
        <w:color w:val="262626"/>
        <w:sz w:val="14"/>
        <w:szCs w:val="14"/>
        <w:u w:color="262626"/>
        <w:rtl w:val="0"/>
        <w:lang w:val="de-DE"/>
      </w:rPr>
      <w:t xml:space="preserve">· </w:t>
    </w:r>
    <w:r>
      <w:rPr>
        <w:rFonts w:ascii="Helvetica" w:hAnsi="Helvetica"/>
        <w:color w:val="262626"/>
        <w:sz w:val="14"/>
        <w:szCs w:val="14"/>
        <w:u w:color="262626"/>
        <w:rtl w:val="0"/>
        <w:lang w:val="de-DE"/>
      </w:rPr>
      <w:t>P.IVA 04009470289</w:t>
    </w:r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orpo B"/>
      <w:spacing w:before="120" w:after="120"/>
      <w:jc w:val="right"/>
      <w:rPr>
        <w:sz w:val="18"/>
        <w:szCs w:val="18"/>
      </w:rPr>
    </w:pPr>
    <w:r>
      <w:rPr>
        <w:sz w:val="18"/>
        <w:szCs w:val="18"/>
        <w:lang w:val="en-US"/>
      </w:rPr>
      <w:tab/>
    </w:r>
    <w:r>
      <w:rPr>
        <w:sz w:val="18"/>
        <w:szCs w:val="18"/>
        <w:rtl w:val="0"/>
        <w:lang w:val="en-US"/>
      </w:rPr>
      <w:fldChar w:fldCharType="begin" w:fldLock="0"/>
    </w:r>
    <w:r>
      <w:rPr>
        <w:sz w:val="18"/>
        <w:szCs w:val="18"/>
        <w:rtl w:val="0"/>
        <w:lang w:val="en-US"/>
      </w:rPr>
      <w:instrText xml:space="preserve"> PAGE </w:instrText>
    </w:r>
    <w:r>
      <w:rPr>
        <w:sz w:val="18"/>
        <w:szCs w:val="18"/>
        <w:rtl w:val="0"/>
        <w:lang w:val="en-US"/>
      </w:rPr>
      <w:fldChar w:fldCharType="separate" w:fldLock="0"/>
    </w:r>
    <w:r>
      <w:rPr>
        <w:sz w:val="18"/>
        <w:szCs w:val="18"/>
        <w:rtl w:val="0"/>
        <w:lang w:val="en-US"/>
      </w:rPr>
      <w:t>1</w:t>
    </w:r>
    <w:r>
      <w:rPr>
        <w:sz w:val="18"/>
        <w:szCs w:val="18"/>
        <w:rtl w:val="0"/>
        <w:lang w:val="en-US"/>
      </w:rPr>
      <w:fldChar w:fldCharType="end" w:fldLock="0"/>
    </w:r>
    <w:r>
      <w:rPr>
        <w:sz w:val="18"/>
        <w:szCs w:val="18"/>
        <w:rtl w:val="0"/>
        <w:lang w:val="en-US"/>
      </w:rPr>
      <w:t xml:space="preserve"> </w:t>
    </w:r>
    <w:r>
      <w:rPr>
        <w:sz w:val="18"/>
        <w:szCs w:val="18"/>
        <w:rtl w:val="0"/>
        <w:lang w:val="it-IT"/>
      </w:rPr>
      <w:t>di</w:t>
    </w:r>
    <w:r>
      <w:rPr>
        <w:sz w:val="18"/>
        <w:szCs w:val="18"/>
        <w:rtl w:val="0"/>
        <w:lang w:val="en-US"/>
      </w:rPr>
      <w:t xml:space="preserve"> </w:t>
    </w:r>
    <w:r>
      <w:rPr>
        <w:sz w:val="18"/>
        <w:szCs w:val="18"/>
        <w:rtl w:val="0"/>
        <w:lang w:val="it-IT"/>
      </w:rPr>
      <w:t>1</w:t>
    </w:r>
    <w:r>
      <w:rPr>
        <w:rFonts w:ascii="Arial Unicode MS" w:cs="Arial Unicode MS" w:hAnsi="Arial Unicode MS" w:eastAsia="Arial Unicode MS"/>
        <w:sz w:val="18"/>
        <w:szCs w:val="18"/>
        <w:lang w:val="en-US"/>
      </w:rPr>
      <w:br w:type="textWrapping"/>
    </w:r>
  </w:p>
  <w:p>
    <w:pPr>
      <w:pStyle w:val="footer"/>
      <w:tabs>
        <w:tab w:val="clear" w:pos="4536"/>
        <w:tab w:val="clear" w:pos="9072"/>
      </w:tabs>
      <w:rPr>
        <w:rFonts w:ascii="Helvetica" w:cs="Helvetica" w:hAnsi="Helvetica" w:eastAsia="Helvetica"/>
        <w:color w:val="262626"/>
        <w:sz w:val="14"/>
        <w:szCs w:val="14"/>
        <w:u w:color="262626"/>
        <w:lang w:val="de-DE"/>
      </w:rPr>
    </w:pPr>
    <w:r>
      <w:rPr>
        <w:rFonts w:ascii="Helvetica" w:hAnsi="Helvetica"/>
        <w:color w:val="262626"/>
        <w:sz w:val="14"/>
        <w:szCs w:val="14"/>
        <w:u w:color="262626"/>
        <w:rtl w:val="0"/>
        <w:lang w:val="de-DE"/>
      </w:rPr>
      <w:t>Associazione Italiana per la Gestione Forestale Responsabile - FSC</w:t>
    </w:r>
    <w:r>
      <w:rPr>
        <w:rFonts w:ascii="Helvetica" w:hAnsi="Helvetica" w:hint="default"/>
        <w:color w:val="262626"/>
        <w:sz w:val="14"/>
        <w:szCs w:val="14"/>
        <w:u w:color="262626"/>
        <w:rtl w:val="0"/>
        <w:lang w:val="de-DE"/>
      </w:rPr>
      <w:t xml:space="preserve">® </w:t>
    </w:r>
    <w:r>
      <w:rPr>
        <w:rFonts w:ascii="Helvetica" w:hAnsi="Helvetica"/>
        <w:color w:val="262626"/>
        <w:sz w:val="14"/>
        <w:szCs w:val="14"/>
        <w:u w:color="262626"/>
        <w:rtl w:val="0"/>
        <w:lang w:val="de-DE"/>
      </w:rPr>
      <w:t xml:space="preserve">ITALIA </w:t>
    </w:r>
    <w:r>
      <w:rPr>
        <w:rFonts w:ascii="Helvetica" w:hAnsi="Helvetica" w:hint="default"/>
        <w:color w:val="262626"/>
        <w:sz w:val="14"/>
        <w:szCs w:val="14"/>
        <w:u w:color="262626"/>
        <w:rtl w:val="0"/>
        <w:lang w:val="de-DE"/>
      </w:rPr>
      <w:t xml:space="preserve">· </w:t>
    </w:r>
    <w:r>
      <w:rPr>
        <w:rFonts w:ascii="Helvetica" w:hAnsi="Helvetica"/>
        <w:color w:val="262626"/>
        <w:sz w:val="14"/>
        <w:szCs w:val="14"/>
        <w:u w:color="262626"/>
        <w:rtl w:val="0"/>
        <w:lang w:val="de-DE"/>
      </w:rPr>
      <w:t xml:space="preserve">it.fsc.org </w:t>
    </w:r>
    <w:r>
      <w:rPr>
        <w:rFonts w:ascii="Helvetica" w:hAnsi="Helvetica" w:hint="default"/>
        <w:color w:val="262626"/>
        <w:sz w:val="14"/>
        <w:szCs w:val="14"/>
        <w:u w:color="262626"/>
        <w:rtl w:val="0"/>
        <w:lang w:val="de-DE"/>
      </w:rPr>
      <w:t xml:space="preserve">· </w:t>
    </w:r>
    <w:r>
      <w:rPr>
        <w:rFonts w:ascii="Helvetica" w:hAnsi="Helvetica"/>
        <w:color w:val="262626"/>
        <w:sz w:val="14"/>
        <w:szCs w:val="14"/>
        <w:u w:color="262626"/>
        <w:rtl w:val="0"/>
        <w:lang w:val="de-DE"/>
      </w:rPr>
      <w:t>FSC</w:t>
    </w:r>
    <w:r>
      <w:rPr>
        <w:rFonts w:ascii="Helvetica" w:hAnsi="Helvetica" w:hint="default"/>
        <w:color w:val="262626"/>
        <w:sz w:val="14"/>
        <w:szCs w:val="14"/>
        <w:u w:color="262626"/>
        <w:rtl w:val="0"/>
        <w:lang w:val="de-DE"/>
      </w:rPr>
      <w:t xml:space="preserve">® </w:t>
    </w:r>
    <w:r>
      <w:rPr>
        <w:rFonts w:ascii="Helvetica" w:hAnsi="Helvetica"/>
        <w:color w:val="262626"/>
        <w:sz w:val="14"/>
        <w:szCs w:val="14"/>
        <w:u w:color="262626"/>
        <w:rtl w:val="0"/>
        <w:lang w:val="de-DE"/>
      </w:rPr>
      <w:t>F000217</w:t>
    </w:r>
  </w:p>
  <w:p>
    <w:pPr>
      <w:pStyle w:val="footer"/>
      <w:tabs>
        <w:tab w:val="clear" w:pos="4536"/>
        <w:tab w:val="clear" w:pos="9072"/>
      </w:tabs>
      <w:rPr>
        <w:rFonts w:ascii="Helvetica" w:cs="Helvetica" w:hAnsi="Helvetica" w:eastAsia="Helvetica"/>
        <w:color w:val="262626"/>
        <w:sz w:val="14"/>
        <w:szCs w:val="14"/>
        <w:u w:color="262626"/>
        <w:lang w:val="de-DE"/>
      </w:rPr>
    </w:pPr>
    <w:r>
      <w:rPr>
        <w:rFonts w:ascii="Helvetica" w:hAnsi="Helvetica"/>
        <w:color w:val="262626"/>
        <w:sz w:val="14"/>
        <w:szCs w:val="14"/>
        <w:u w:color="262626"/>
        <w:rtl w:val="0"/>
        <w:lang w:val="de-DE"/>
      </w:rPr>
      <w:t xml:space="preserve">Via Ugo Foscolo 12 </w:t>
    </w:r>
    <w:r>
      <w:rPr>
        <w:rFonts w:ascii="Helvetica" w:hAnsi="Helvetica" w:hint="default"/>
        <w:color w:val="262626"/>
        <w:sz w:val="14"/>
        <w:szCs w:val="14"/>
        <w:u w:color="262626"/>
        <w:rtl w:val="0"/>
        <w:lang w:val="de-DE"/>
      </w:rPr>
      <w:t xml:space="preserve">· </w:t>
    </w:r>
    <w:r>
      <w:rPr>
        <w:rFonts w:ascii="Helvetica" w:hAnsi="Helvetica"/>
        <w:color w:val="262626"/>
        <w:sz w:val="14"/>
        <w:szCs w:val="14"/>
        <w:u w:color="262626"/>
        <w:rtl w:val="0"/>
        <w:lang w:val="de-DE"/>
      </w:rPr>
      <w:t xml:space="preserve">35131 Padova </w:t>
    </w:r>
    <w:r>
      <w:rPr>
        <w:rFonts w:ascii="Helvetica" w:hAnsi="Helvetica" w:hint="default"/>
        <w:color w:val="262626"/>
        <w:sz w:val="14"/>
        <w:szCs w:val="14"/>
        <w:u w:color="262626"/>
        <w:rtl w:val="0"/>
        <w:lang w:val="de-DE"/>
      </w:rPr>
      <w:t xml:space="preserve">· </w:t>
    </w:r>
    <w:r>
      <w:rPr>
        <w:rFonts w:ascii="Helvetica" w:hAnsi="Helvetica"/>
        <w:color w:val="262626"/>
        <w:sz w:val="14"/>
        <w:szCs w:val="14"/>
        <w:u w:color="262626"/>
        <w:rtl w:val="0"/>
        <w:lang w:val="de-DE"/>
      </w:rPr>
      <w:t>Italia</w:t>
    </w:r>
  </w:p>
  <w:p>
    <w:pPr>
      <w:pStyle w:val="footer"/>
      <w:tabs>
        <w:tab w:val="clear" w:pos="4536"/>
        <w:tab w:val="clear" w:pos="9072"/>
      </w:tabs>
      <w:rPr>
        <w:rFonts w:ascii="Helvetica" w:cs="Helvetica" w:hAnsi="Helvetica" w:eastAsia="Helvetica"/>
        <w:color w:val="262626"/>
        <w:sz w:val="14"/>
        <w:szCs w:val="14"/>
        <w:u w:color="262626"/>
        <w:lang w:val="de-DE"/>
      </w:rPr>
    </w:pPr>
    <w:r>
      <w:rPr>
        <w:rFonts w:ascii="Helvetica" w:hAnsi="Helvetica"/>
        <w:color w:val="262626"/>
        <w:sz w:val="14"/>
        <w:szCs w:val="14"/>
        <w:u w:color="262626"/>
        <w:rtl w:val="0"/>
        <w:lang w:val="de-DE"/>
      </w:rPr>
      <w:t>T +39 (0) 049 8762749 E info@fsc-italia.it</w:t>
    </w:r>
  </w:p>
  <w:p>
    <w:pPr>
      <w:pStyle w:val="footer"/>
      <w:tabs>
        <w:tab w:val="clear" w:pos="4536"/>
        <w:tab w:val="clear" w:pos="9072"/>
      </w:tabs>
      <w:rPr>
        <w:rFonts w:ascii="Helvetica" w:cs="Helvetica" w:hAnsi="Helvetica" w:eastAsia="Helvetica"/>
        <w:color w:val="262626"/>
        <w:sz w:val="14"/>
        <w:szCs w:val="14"/>
        <w:u w:color="262626"/>
        <w:lang w:val="de-DE"/>
      </w:rPr>
    </w:pPr>
    <w:r>
      <w:rPr>
        <w:rFonts w:ascii="Helvetica" w:hAnsi="Helvetica"/>
        <w:color w:val="262626"/>
        <w:sz w:val="14"/>
        <w:szCs w:val="14"/>
        <w:u w:color="262626"/>
        <w:rtl w:val="0"/>
        <w:lang w:val="de-DE"/>
      </w:rPr>
      <w:t>Direttore: Dr. Diego Florian</w:t>
    </w:r>
  </w:p>
  <w:p>
    <w:pPr>
      <w:pStyle w:val="footer"/>
      <w:tabs>
        <w:tab w:val="clear" w:pos="4536"/>
        <w:tab w:val="clear" w:pos="9072"/>
      </w:tabs>
    </w:pPr>
    <w:r>
      <w:rPr>
        <w:rFonts w:ascii="Helvetica" w:hAnsi="Helvetica"/>
        <w:color w:val="262626"/>
        <w:sz w:val="14"/>
        <w:szCs w:val="14"/>
        <w:u w:color="262626"/>
        <w:rtl w:val="0"/>
        <w:lang w:val="de-DE"/>
      </w:rPr>
      <w:t xml:space="preserve">C.F. 92146700288 </w:t>
    </w:r>
    <w:r>
      <w:rPr>
        <w:rFonts w:ascii="Helvetica" w:hAnsi="Helvetica" w:hint="default"/>
        <w:color w:val="262626"/>
        <w:sz w:val="14"/>
        <w:szCs w:val="14"/>
        <w:u w:color="262626"/>
        <w:rtl w:val="0"/>
        <w:lang w:val="de-DE"/>
      </w:rPr>
      <w:t xml:space="preserve">· </w:t>
    </w:r>
    <w:r>
      <w:rPr>
        <w:rFonts w:ascii="Helvetica" w:hAnsi="Helvetica"/>
        <w:color w:val="262626"/>
        <w:sz w:val="14"/>
        <w:szCs w:val="14"/>
        <w:u w:color="262626"/>
        <w:rtl w:val="0"/>
        <w:lang w:val="de-DE"/>
      </w:rPr>
      <w:t>P.IVA 04009470289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spacing w:line="288" w:lineRule="auto"/>
    </w:pPr>
    <w: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864235</wp:posOffset>
          </wp:positionH>
          <wp:positionV relativeFrom="page">
            <wp:posOffset>496569</wp:posOffset>
          </wp:positionV>
          <wp:extent cx="679450" cy="819150"/>
          <wp:effectExtent l="0" t="0" r="0" b="0"/>
          <wp:wrapNone/>
          <wp:docPr id="1073741825" name="officeArt object" descr="FSC_Logo_®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FSC_Logo_®_RGB" descr="FSC_Logo_®_RGB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9450" cy="8191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spacing w:line="288" w:lineRule="auto"/>
      <w:jc w:val="right"/>
    </w:pPr>
    <w: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864235</wp:posOffset>
          </wp:positionH>
          <wp:positionV relativeFrom="page">
            <wp:posOffset>496569</wp:posOffset>
          </wp:positionV>
          <wp:extent cx="679450" cy="819150"/>
          <wp:effectExtent l="0" t="0" r="0" b="0"/>
          <wp:wrapNone/>
          <wp:docPr id="1073741826" name="officeArt object" descr="FSC_Logo_®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FSC_Logo_®_RGB" descr="FSC_Logo_®_RGB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9450" cy="8191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color w:val="32503c"/>
        <w:sz w:val="32"/>
        <w:szCs w:val="32"/>
        <w:u w:color="32503c"/>
        <w:rtl w:val="0"/>
        <w:lang w:val="en-US"/>
      </w:rPr>
      <w:t>Forest Stewardship</w:t>
    </w:r>
    <w:r>
      <w:rPr>
        <w:color w:val="32503c"/>
        <w:sz w:val="32"/>
        <w:szCs w:val="32"/>
        <w:u w:color="32503c"/>
        <w:rtl w:val="0"/>
        <w:lang w:val="it-IT"/>
      </w:rPr>
      <w:t xml:space="preserve"> </w:t>
    </w:r>
    <w:r>
      <w:rPr>
        <w:color w:val="32503c"/>
        <w:sz w:val="32"/>
        <w:szCs w:val="32"/>
        <w:u w:color="32503c"/>
        <w:rtl w:val="0"/>
        <w:lang w:val="en-US"/>
      </w:rPr>
      <w:t>Council</w:t>
    </w:r>
    <w:r>
      <w:rPr>
        <w:color w:val="32503c"/>
        <w:sz w:val="32"/>
        <w:szCs w:val="32"/>
        <w:u w:color="32503c"/>
        <w:vertAlign w:val="superscript"/>
        <w:rtl w:val="0"/>
        <w:lang w:val="en-US"/>
      </w:rPr>
      <w:t>®</w:t>
    </w:r>
    <w:r>
      <w:rPr>
        <w:sz w:val="32"/>
        <w:szCs w:val="32"/>
        <w:rtl w:val="0"/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paragraph" w:styleId="Corpo B">
    <w:name w:val="Corpo B"/>
    <w:next w:val="Corpo B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80" w:line="280" w:lineRule="exact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exact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6"/>
      <w:szCs w:val="16"/>
      <w:u w:val="none" w:color="000000"/>
      <w:vertAlign w:val="baseline"/>
      <w:lang w:val="en-US"/>
    </w:rPr>
  </w:style>
  <w:style w:type="paragraph" w:styleId="Corpo A">
    <w:name w:val="Corpo A"/>
    <w:next w:val="Co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80" w:line="280" w:lineRule="exact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theme" Target="theme/theme1.xml"/></Relationships>
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3.png"/></Relationships>
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