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rPr>
          <w:rFonts w:ascii="Greycliff CF Bold" w:cs="Greycliff CF Bold" w:hAnsi="Greycliff CF Bold" w:eastAsia="Greycliff CF Bold"/>
        </w:rPr>
      </w:pPr>
      <w:r>
        <w:rPr>
          <w:rFonts w:ascii="Greycliff CF Bold" w:cs="Greycliff CF Bold" w:hAnsi="Greycliff CF Bold" w:eastAsia="Greycliff CF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534033</wp:posOffset>
                </wp:positionH>
                <wp:positionV relativeFrom="page">
                  <wp:posOffset>901064</wp:posOffset>
                </wp:positionV>
                <wp:extent cx="2298913" cy="565660"/>
                <wp:effectExtent l="0" t="0" r="0" b="0"/>
                <wp:wrapSquare wrapText="bothSides" distL="152400" distR="152400" distT="152400" distB="152400"/>
                <wp:docPr id="1073741831" name="officeArt object" descr="Forest Stewardship Council®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913" cy="565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 block Head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Forest Stewardship Council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rtl w:val="0"/>
                                <w:lang w:val="en-US"/>
                              </w:rPr>
                              <w:t>®</w:t>
                            </w:r>
                          </w:p>
                          <w:p>
                            <w:pPr>
                              <w:pStyle w:val="Date"/>
                            </w:pPr>
                            <w:r>
                              <w:rPr>
                                <w:shd w:val="clear" w:color="auto" w:fill="c0c0c0"/>
                                <w:rtl w:val="0"/>
                                <w:lang w:val="en-US"/>
                              </w:rPr>
                              <w:t>[Click to select a date]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2.0pt;margin-top:70.9pt;width:181.0pt;height:44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block Head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Forest Stewardship Council</w:t>
                      </w:r>
                      <w:r>
                        <w:rPr>
                          <w:sz w:val="28"/>
                          <w:szCs w:val="28"/>
                          <w:vertAlign w:val="superscript"/>
                          <w:rtl w:val="0"/>
                          <w:lang w:val="en-US"/>
                        </w:rPr>
                        <w:t>®</w:t>
                      </w:r>
                    </w:p>
                    <w:p>
                      <w:pPr>
                        <w:pStyle w:val="Date"/>
                      </w:pPr>
                      <w:r>
                        <w:rPr>
                          <w:shd w:val="clear" w:color="auto" w:fill="c0c0c0"/>
                          <w:rtl w:val="0"/>
                          <w:lang w:val="en-US"/>
                        </w:rPr>
                        <w:t>[Click to select a date]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</w:p>
    <w:p>
      <w:pPr>
        <w:pStyle w:val="header"/>
        <w:rPr>
          <w:rFonts w:ascii="Greycliff CF Bold" w:cs="Greycliff CF Bold" w:hAnsi="Greycliff CF Bold" w:eastAsia="Greycliff CF Bold"/>
        </w:rPr>
      </w:pPr>
    </w:p>
    <w:p>
      <w:pPr>
        <w:pStyle w:val="header"/>
        <w:rPr>
          <w:rFonts w:ascii="Greycliff CF Bold" w:cs="Greycliff CF Bold" w:hAnsi="Greycliff CF Bold" w:eastAsia="Greycliff CF Bold"/>
        </w:rPr>
      </w:pPr>
    </w:p>
    <w:p>
      <w:pPr>
        <w:pStyle w:val="header"/>
        <w:rPr>
          <w:rFonts w:ascii="Greycliff CF Bold" w:cs="Greycliff CF Bold" w:hAnsi="Greycliff CF Bold" w:eastAsia="Greycliff CF Bold"/>
        </w:rPr>
      </w:pPr>
      <w:r>
        <w:rPr>
          <w:rFonts w:ascii="Greycliff CF Bold" w:hAnsi="Greycliff CF Bold"/>
          <w:rtl w:val="0"/>
          <w:lang w:val="it-IT"/>
        </w:rPr>
        <w:t>COMUNICATO STAMPA</w:t>
      </w:r>
      <w:r>
        <w:rPr>
          <w:rFonts w:ascii="Greycliff CF Bold" w:cs="Greycliff CF Bold" w:hAnsi="Greycliff CF Bold" w:eastAsia="Greycliff CF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5193095</wp:posOffset>
            </wp:positionH>
            <wp:positionV relativeFrom="page">
              <wp:posOffset>809898</wp:posOffset>
            </wp:positionV>
            <wp:extent cx="1738027" cy="762956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2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27" cy="76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spacing w:before="0" w:after="0" w:line="288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Il nostro</w:t>
      </w:r>
      <w:r>
        <w:rPr>
          <w:b w:val="1"/>
          <w:bCs w:val="1"/>
          <w:rtl w:val="0"/>
          <w:lang w:val="it-IT"/>
        </w:rPr>
        <w:t xml:space="preserve"> pensiero </w:t>
      </w:r>
      <w:r>
        <w:rPr>
          <w:b w:val="1"/>
          <w:bCs w:val="1"/>
          <w:rtl w:val="0"/>
          <w:lang w:val="it-IT"/>
        </w:rPr>
        <w:t>al</w:t>
      </w:r>
      <w:r>
        <w:rPr>
          <w:b w:val="1"/>
          <w:bCs w:val="1"/>
          <w:rtl w:val="0"/>
          <w:lang w:val="it-IT"/>
        </w:rPr>
        <w:t>le popolazioni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Emilia-Romagna colpite dagli eventi catastrofici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Padova, 22 Maggio 2023 -</w:t>
      </w:r>
      <w:r>
        <w:rPr>
          <w:sz w:val="22"/>
          <w:szCs w:val="22"/>
          <w:rtl w:val="0"/>
          <w:lang w:val="it-IT"/>
        </w:rPr>
        <w:t xml:space="preserve"> L</w:t>
      </w:r>
      <w:r>
        <w:rPr>
          <w:sz w:val="22"/>
          <w:szCs w:val="22"/>
          <w:rtl w:val="0"/>
          <w:lang w:val="it-IT"/>
        </w:rPr>
        <w:t>eggiamo con apprensione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evolversi della situazione meteo e non possiamo rimanere indifferenti alla catastrofe causata dalle violente piogge e inondazioni che hanno colpito diversi comuni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Emilia-Romagna in questi giorni. Alle persone di queste zone siamo vicini e ci auguriamo che tutto questo passi in fretta.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  <w:lang w:val="de-DE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Siamo per</w:t>
      </w:r>
      <w:r>
        <w:rPr>
          <w:sz w:val="22"/>
          <w:szCs w:val="22"/>
          <w:rtl w:val="0"/>
          <w:lang w:val="it-IT"/>
        </w:rPr>
        <w:t xml:space="preserve">ò </w:t>
      </w:r>
      <w:r>
        <w:rPr>
          <w:sz w:val="22"/>
          <w:szCs w:val="22"/>
          <w:rtl w:val="0"/>
          <w:lang w:val="it-IT"/>
        </w:rPr>
        <w:t>anche coscienti di come questi fenomeni non siano un caso isolato o il frutto del piglio irrazionale di una Natura impazzita, e di come il futuro sia in balia degli effetti nefasti del cambiamento climatico. Gi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da tempo la scienza ci avverte sul fatto che dovremo sempre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>fare i conti con questo tipo di eccezionalit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che diventeranno, purtroppo, non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 xml:space="preserve">tali. 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  <w:lang w:val="de-DE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 Forest Stewardship Council Italia sa bene che il cambio di rotta non pu</w:t>
      </w:r>
      <w:r>
        <w:rPr>
          <w:sz w:val="22"/>
          <w:szCs w:val="22"/>
          <w:rtl w:val="0"/>
          <w:lang w:val="it-IT"/>
        </w:rPr>
        <w:t xml:space="preserve">ò </w:t>
      </w:r>
      <w:r>
        <w:rPr>
          <w:sz w:val="22"/>
          <w:szCs w:val="22"/>
          <w:rtl w:val="0"/>
          <w:lang w:val="it-IT"/>
        </w:rPr>
        <w:t>che passare attraverso un rinnovato patto che leghi territori e comunit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attraverso la gestione attiva e responsabile delle risorse ambientali e in primis, ovviamente, quelle forestali. Solo in questi termini ha senso parlare di sviluppo sostenibile. Investire nelle foreste, oggi, rappresenta forse uno degli strumenti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>concreti per dare un contributo al ripristino degli equilibri ambientali messi a rischio dall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azione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uomo.  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  <w:lang w:val="de-DE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Supportati dal nostro Consiglio Direttivo, abbiamo deciso di mettere a disposizione una piccola donazione a favore delle popolazioni che oggi soffrono, coscienti tuttavia che serva molto di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>per alleviare le sofferenze di chi oggi ha perso la casa, il lavoro, i familiari; di chi soffre e spera che tutto passi; di chi oggi aiuta e vuole che tutto questo non accada mai pi</w:t>
      </w:r>
      <w:r>
        <w:rPr>
          <w:sz w:val="22"/>
          <w:szCs w:val="22"/>
          <w:rtl w:val="0"/>
          <w:lang w:val="it-IT"/>
        </w:rPr>
        <w:t>ù</w:t>
      </w:r>
      <w:r>
        <w:rPr>
          <w:sz w:val="22"/>
          <w:szCs w:val="22"/>
          <w:rtl w:val="0"/>
          <w:lang w:val="it-IT"/>
        </w:rPr>
        <w:t>.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  <w:lang w:val="de-DE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Continueremo a monitorare la situazione da vicino e a offrire il nostro supporto incondizionato a chi vorr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 xml:space="preserve">aiutare chi oggi soffre. Speriamo di contare sul Vs. supporto e Vi incoraggiamo a farci pervenire proposte concrete per aiutare le popolazioni colpite, scrivendo a info@fsc-italia.it. 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  <w:rPr>
          <w:sz w:val="22"/>
          <w:szCs w:val="22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uppressAutoHyphens w:val="1"/>
        <w:spacing w:before="0"/>
      </w:pPr>
      <w:r>
        <w:rPr>
          <w:sz w:val="22"/>
          <w:szCs w:val="22"/>
          <w:rtl w:val="0"/>
          <w:lang w:val="it-IT"/>
        </w:rPr>
        <w:t>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auspicio che queste tragedie non restino tali ma, in ossequio e a memoria delle tragiche perdite,  costituiscano il punto di partenza per un rinnovato rapporto tra uomo e Natura, tra comunit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e territori, fatto di rispetto e cura delle risorse e delle persone.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851" w:right="851" w:bottom="1418" w:left="851" w:header="1162" w:footer="340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reycliff CF Extra Bold">
    <w:charset w:val="00"/>
    <w:family w:val="roman"/>
    <w:pitch w:val="default"/>
  </w:font>
  <w:font w:name="Greycliff CF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  <w:r>
      <w:rPr>
        <w:rFonts w:cs="Arial Unicode MS" w:eastAsia="Arial Unicode MS"/>
        <w:rtl w:val="0"/>
        <w:lang w:val="en-US"/>
      </w:rPr>
      <w:t xml:space="preserve">Page 2 of 2 </w:t>
      <w:tab/>
      <w:t>Forest Stewardship Council</w:t>
    </w:r>
    <w:r>
      <w:rPr>
        <w:rFonts w:cs="Arial Unicode MS" w:eastAsia="Arial Unicode MS" w:hint="default"/>
        <w:vertAlign w:val="superscript"/>
        <w:rtl w:val="0"/>
        <w:lang w:val="en-US"/>
      </w:rPr>
      <w:t>®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Fonts w:cs="Arial Unicode MS" w:eastAsia="Arial Unicode MS"/>
        <w:rtl w:val="0"/>
        <w:lang w:val="en-US"/>
      </w:rPr>
      <w:t xml:space="preserve">Page 1 of </w:t>
    </w:r>
    <w:r>
      <w:rPr>
        <w:rFonts w:cs="Arial Unicode MS" w:eastAsia="Arial Unicode MS"/>
        <w:rtl w:val="0"/>
        <w:lang w:val="it-IT"/>
      </w:rPr>
      <w:t>1</w:t>
    </w:r>
    <w:r>
      <w:rPr>
        <w:rFonts w:cs="Arial Unicode MS" w:eastAsia="Arial Unicode MS"/>
        <w:rtl w:val="0"/>
        <w:lang w:val="en-US"/>
      </w:rPr>
      <w:t xml:space="preserve"> </w:t>
      <w:tab/>
      <w:t>Forest Stewardship Council</w:t>
    </w:r>
    <w:r>
      <w:rPr>
        <w:rFonts w:cs="Arial Unicode MS" w:eastAsia="Arial Unicode MS" w:hint="default"/>
        <w:vertAlign w:val="superscript"/>
        <w:rtl w:val="0"/>
        <w:lang w:val="en-US"/>
      </w:rPr>
      <w:t>®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5" name="officeArt object" descr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6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8281032</wp:posOffset>
              </wp:positionV>
              <wp:extent cx="7560000" cy="1872000"/>
              <wp:effectExtent l="0" t="0" r="0" b="0"/>
              <wp:wrapNone/>
              <wp:docPr id="1073741827" name="officeArt object" descr="Group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872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Address details"/>
                            <w:keepNext w:val="1"/>
                            <w:keepLines w:val="1"/>
                            <w:ind w:left="720" w:firstLine="0"/>
                          </w:pPr>
                          <w:r/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ind w:left="720" w:firstLine="0"/>
                          </w:pPr>
                          <w:r/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 w:firstLine="0"/>
                            <w:rPr>
                              <w:outline w:val="0"/>
                              <w:color w:val="262626"/>
                              <w:u w:color="262626"/>
                              <w14:textFill>
                                <w14:solidFill>
                                  <w14:srgbClr w14:val="262626"/>
                                </w14:solidFill>
                              </w14:textFill>
                            </w:rPr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Gestione Forestale Responsabile - Servizi. s.r.l impresa sociale - FSC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375c4f"/>
                              <w:u w:color="262626"/>
                              <w:vertAlign w:val="superscript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®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375c4f"/>
                              <w:u w:color="262626"/>
                              <w:rtl w:val="0"/>
                              <w:lang w:val="it-IT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Italia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 ·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it.fsc.org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·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FSC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vertAlign w:val="superscript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®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 F000217</w:t>
                          </w:r>
                          <w:r>
                            <w:rPr>
                              <w:outline w:val="0"/>
                              <w:color w:val="262626"/>
                              <w:u w:color="262626"/>
                              <w14:textFill>
                                <w14:solidFill>
                                  <w14:srgbClr w14:val="262626"/>
                                </w14:solidFill>
                              </w14:textFill>
                            </w:rPr>
                          </w:r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 w:firstLine="0"/>
                            <w:rPr>
                              <w:lang w:val="de-DE"/>
                            </w:rPr>
                          </w:pP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Via Ugo Foscolo 12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·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35131 Padova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·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Italia</w:t>
                          </w:r>
                          <w:r>
                            <w:rPr>
                              <w:lang w:val="de-DE"/>
                            </w:rPr>
                          </w:r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 w:firstLine="0"/>
                          </w:pPr>
                          <w:r>
                            <w:rPr>
                              <w:b w:val="1"/>
                              <w:bCs w:val="1"/>
                              <w:rtl w:val="0"/>
                              <w:lang w:val="it-IT"/>
                            </w:rPr>
                            <w:t xml:space="preserve">T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+39 (0) </w:t>
                          </w:r>
                          <w:r>
                            <w:rPr>
                              <w:u w:color="262626"/>
                              <w:rtl w:val="0"/>
                              <w:lang w:val="de-DE"/>
                            </w:rPr>
                            <w:t>049 8762749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 · 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  <w:lang w:val="it-IT"/>
                            </w:rPr>
                            <w:t>E</w:t>
                          </w:r>
                          <w:r>
                            <w:rPr>
                              <w:u w:color="262626"/>
                              <w:rtl w:val="0"/>
                              <w:lang w:val="de-DE"/>
                            </w:rPr>
                            <w:t xml:space="preserve"> info@fsc-italia.it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 xml:space="preserve"> </w:t>
                          </w:r>
                          <w:r/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 w:firstLine="0"/>
                          </w:pPr>
                          <w:r>
                            <w:rPr>
                              <w:rtl w:val="0"/>
                              <w:lang w:val="en-US"/>
                            </w:rPr>
                            <w:t>Director: Dr. Diego Florian</w:t>
                          </w:r>
                          <w:r/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 w:firstLine="0"/>
                          </w:pP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C.F/P. IVA 04894270281</w:t>
                          </w:r>
                          <w:r>
                            <w:rPr>
                              <w:outline w:val="0"/>
                              <w:color w:val="375c4f"/>
                              <w:u w:color="808080"/>
                              <w:rtl w:val="0"/>
                              <w:lang w:val="en-US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0.0pt;margin-top:652.0pt;width:595.3pt;height:147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Address details"/>
                      <w:keepNext w:val="1"/>
                      <w:keepLines w:val="1"/>
                      <w:ind w:left="720" w:firstLine="0"/>
                    </w:pPr>
                    <w:r/>
                  </w:p>
                  <w:p>
                    <w:pPr>
                      <w:pStyle w:val="Address details"/>
                      <w:keepNext w:val="1"/>
                      <w:keepLines w:val="1"/>
                      <w:ind w:left="720" w:firstLine="0"/>
                    </w:pPr>
                    <w:r/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 w:firstLine="0"/>
                      <w:rPr>
                        <w:outline w:val="0"/>
                        <w:color w:val="262626"/>
                        <w:u w:color="262626"/>
                        <w14:textFill>
                          <w14:solidFill>
                            <w14:srgbClr w14:val="262626"/>
                          </w14:solidFill>
                        </w14:textFill>
                      </w:rPr>
                    </w:pPr>
                    <w:r>
                      <w:rPr>
                        <w:b w:val="1"/>
                        <w:bCs w:val="1"/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Gestione Forestale Responsabile - Servizi. s.r.l impresa sociale - FSC</w:t>
                    </w:r>
                    <w:r>
                      <w:rPr>
                        <w:b w:val="1"/>
                        <w:bCs w:val="1"/>
                        <w:outline w:val="0"/>
                        <w:color w:val="375c4f"/>
                        <w:u w:color="262626"/>
                        <w:vertAlign w:val="superscript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®</w:t>
                    </w:r>
                    <w:r>
                      <w:rPr>
                        <w:b w:val="1"/>
                        <w:bCs w:val="1"/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375c4f"/>
                        <w:u w:color="262626"/>
                        <w:rtl w:val="0"/>
                        <w:lang w:val="it-IT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Italia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 ·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it.fsc.org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·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FSC</w:t>
                    </w:r>
                    <w:r>
                      <w:rPr>
                        <w:outline w:val="0"/>
                        <w:color w:val="375c4f"/>
                        <w:u w:color="262626"/>
                        <w:vertAlign w:val="superscript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®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 F000217</w:t>
                    </w:r>
                    <w:r>
                      <w:rPr>
                        <w:outline w:val="0"/>
                        <w:color w:val="262626"/>
                        <w:u w:color="262626"/>
                        <w14:textFill>
                          <w14:solidFill>
                            <w14:srgbClr w14:val="262626"/>
                          </w14:solidFill>
                        </w14:textFill>
                      </w:rPr>
                    </w:r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 w:firstLine="0"/>
                      <w:rPr>
                        <w:lang w:val="de-DE"/>
                      </w:rPr>
                    </w:pP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Via Ugo Foscolo 12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·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35131 Padova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·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Italia</w:t>
                    </w:r>
                    <w:r>
                      <w:rPr>
                        <w:lang w:val="de-DE"/>
                      </w:rPr>
                    </w:r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 w:firstLine="0"/>
                    </w:pPr>
                    <w:r>
                      <w:rPr>
                        <w:b w:val="1"/>
                        <w:bCs w:val="1"/>
                        <w:rtl w:val="0"/>
                        <w:lang w:val="it-IT"/>
                      </w:rPr>
                      <w:t xml:space="preserve">T </w:t>
                    </w:r>
                    <w:r>
                      <w:rPr>
                        <w:rtl w:val="0"/>
                        <w:lang w:val="it-IT"/>
                      </w:rPr>
                      <w:t xml:space="preserve">+39 (0) </w:t>
                    </w:r>
                    <w:r>
                      <w:rPr>
                        <w:u w:color="262626"/>
                        <w:rtl w:val="0"/>
                        <w:lang w:val="de-DE"/>
                      </w:rPr>
                      <w:t>049 8762749</w:t>
                    </w:r>
                    <w:r>
                      <w:rPr>
                        <w:rtl w:val="0"/>
                        <w:lang w:val="it-IT"/>
                      </w:rPr>
                      <w:t xml:space="preserve"> · </w:t>
                    </w:r>
                    <w:r>
                      <w:rPr>
                        <w:b w:val="1"/>
                        <w:bCs w:val="1"/>
                        <w:rtl w:val="0"/>
                        <w:lang w:val="it-IT"/>
                      </w:rPr>
                      <w:t>E</w:t>
                    </w:r>
                    <w:r>
                      <w:rPr>
                        <w:u w:color="262626"/>
                        <w:rtl w:val="0"/>
                        <w:lang w:val="de-DE"/>
                      </w:rPr>
                      <w:t xml:space="preserve"> info@fsc-italia.it</w:t>
                    </w:r>
                    <w:r>
                      <w:rPr>
                        <w:rtl w:val="0"/>
                        <w:lang w:val="it-IT"/>
                      </w:rPr>
                      <w:t xml:space="preserve"> </w:t>
                    </w:r>
                    <w:r/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 w:firstLine="0"/>
                    </w:pPr>
                    <w:r>
                      <w:rPr>
                        <w:rtl w:val="0"/>
                        <w:lang w:val="en-US"/>
                      </w:rPr>
                      <w:t>Director: Dr. Diego Florian</w:t>
                    </w:r>
                    <w:r/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 w:firstLine="0"/>
                    </w:pP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C.F/P. IVA 04894270281</w:t>
                    </w:r>
                    <w:r>
                      <w:rPr>
                        <w:outline w:val="0"/>
                        <w:color w:val="375c4f"/>
                        <w:u w:color="808080"/>
                        <w:rtl w:val="0"/>
                        <w:lang w:val="en-US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5916839</wp:posOffset>
          </wp:positionH>
          <wp:positionV relativeFrom="page">
            <wp:posOffset>8534400</wp:posOffset>
          </wp:positionV>
          <wp:extent cx="1099277" cy="482558"/>
          <wp:effectExtent l="0" t="0" r="0" b="0"/>
          <wp:wrapNone/>
          <wp:docPr id="1073741828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277" cy="482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513"/>
        <w:tab w:val="right" w:pos="9026"/>
      </w:tabs>
      <w:spacing w:after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9" name="officeArt object" descr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30" name="officeArt object" descr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1" style="visibility:visible;position:absolute;margin-left: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64" w:lineRule="auto"/>
      <w:ind w:left="0" w:right="0" w:firstLine="0"/>
      <w:jc w:val="left"/>
      <w:outlineLvl w:val="0"/>
    </w:pPr>
    <w:rPr>
      <w:rFonts w:ascii="Greycliff CF Extra Bold" w:cs="Arial Unicode MS" w:hAnsi="Greycliff CF Extra Bold" w:eastAsia="Arial Unicode MS"/>
      <w:b w:val="0"/>
      <w:bCs w:val="0"/>
      <w:i w:val="0"/>
      <w:iCs w:val="0"/>
      <w:caps w:val="1"/>
      <w:strike w:val="0"/>
      <w:dstrike w:val="0"/>
      <w:outline w:val="0"/>
      <w:color w:val="285c4d"/>
      <w:spacing w:val="0"/>
      <w:kern w:val="0"/>
      <w:position w:val="0"/>
      <w:sz w:val="24"/>
      <w:szCs w:val="24"/>
      <w:u w:val="none" w:color="285c4d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285C4D"/>
        </w14:solidFill>
      </w14:textFill>
    </w:rPr>
  </w:style>
  <w:style w:type="paragraph" w:styleId="Address details">
    <w:name w:val="Address details"/>
    <w:next w:val="Address details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6"/>
      <w:szCs w:val="16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8"/>
      <w:szCs w:val="1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ddress block Header">
    <w:name w:val="Address block Header"/>
    <w:next w:val="Address block 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Greycliff CF Extra Bold" w:cs="Greycliff CF Extra Bold" w:hAnsi="Greycliff CF Extra Bold" w:eastAsia="Greycliff CF Extra Bold"/>
      <w:b w:val="1"/>
      <w:bCs w:val="1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22"/>
      <w:szCs w:val="22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Date">
    <w:name w:val="Date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